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F2A2F" w14:textId="71825809" w:rsidR="00E563F7" w:rsidRDefault="00E563F7" w:rsidP="00E563F7">
      <w:pPr>
        <w:spacing w:before="100" w:beforeAutospacing="1" w:after="100" w:afterAutospacing="1" w:line="240" w:lineRule="auto"/>
        <w:jc w:val="center"/>
        <w:rPr>
          <w:rFonts w:ascii="Times New Roman" w:eastAsia="Times New Roman" w:hAnsi="Times New Roman" w:cs="Times New Roman"/>
          <w:b/>
          <w:bCs/>
          <w:sz w:val="24"/>
          <w:szCs w:val="24"/>
          <w:lang w:eastAsia="el-GR"/>
        </w:rPr>
      </w:pPr>
      <w:r>
        <w:rPr>
          <w:noProof/>
        </w:rPr>
        <w:drawing>
          <wp:inline distT="0" distB="0" distL="0" distR="0" wp14:anchorId="3078408A" wp14:editId="1050BDEF">
            <wp:extent cx="1407160" cy="669925"/>
            <wp:effectExtent l="0" t="0" r="2540" b="0"/>
            <wp:docPr id="1073741825" name="officeArt object" descr="επικολλημένη-εικόνα.tiff"/>
            <wp:cNvGraphicFramePr/>
            <a:graphic xmlns:a="http://schemas.openxmlformats.org/drawingml/2006/main">
              <a:graphicData uri="http://schemas.openxmlformats.org/drawingml/2006/picture">
                <pic:pic xmlns:pic="http://schemas.openxmlformats.org/drawingml/2006/picture">
                  <pic:nvPicPr>
                    <pic:cNvPr id="1073741825" name="officeArt object" descr="επικολλημένη-εικόνα.tiff"/>
                    <pic:cNvPicPr/>
                  </pic:nvPicPr>
                  <pic:blipFill>
                    <a:blip r:embed="rId7"/>
                    <a:stretch>
                      <a:fillRect/>
                    </a:stretch>
                  </pic:blipFill>
                  <pic:spPr>
                    <a:xfrm>
                      <a:off x="0" y="0"/>
                      <a:ext cx="1407160" cy="669925"/>
                    </a:xfrm>
                    <a:prstGeom prst="rect">
                      <a:avLst/>
                    </a:prstGeom>
                    <a:ln w="12700" cap="flat">
                      <a:noFill/>
                      <a:miter lim="400000"/>
                    </a:ln>
                    <a:effectLst/>
                  </pic:spPr>
                </pic:pic>
              </a:graphicData>
            </a:graphic>
          </wp:inline>
        </w:drawing>
      </w:r>
    </w:p>
    <w:p w14:paraId="718E1424" w14:textId="327C98E6" w:rsidR="00E563F7" w:rsidRPr="00E563F7" w:rsidRDefault="00E563F7" w:rsidP="00E563F7">
      <w:pPr>
        <w:spacing w:before="100" w:beforeAutospacing="1" w:after="100" w:afterAutospacing="1" w:line="240" w:lineRule="auto"/>
        <w:ind w:left="3600" w:firstLine="720"/>
        <w:jc w:val="center"/>
        <w:rPr>
          <w:rFonts w:ascii="Times New Roman" w:eastAsia="Times New Roman" w:hAnsi="Times New Roman" w:cs="Times New Roman"/>
          <w:i/>
          <w:iCs/>
          <w:sz w:val="24"/>
          <w:szCs w:val="24"/>
          <w:lang w:eastAsia="el-GR"/>
        </w:rPr>
      </w:pPr>
      <w:r w:rsidRPr="00E563F7">
        <w:rPr>
          <w:rFonts w:ascii="Times New Roman" w:eastAsia="Times New Roman" w:hAnsi="Times New Roman" w:cs="Times New Roman"/>
          <w:i/>
          <w:iCs/>
          <w:sz w:val="24"/>
          <w:szCs w:val="24"/>
          <w:lang w:eastAsia="el-GR"/>
        </w:rPr>
        <w:t xml:space="preserve">Αθήνα </w:t>
      </w:r>
      <w:r w:rsidR="00D50A94">
        <w:rPr>
          <w:rFonts w:ascii="Times New Roman" w:eastAsia="Times New Roman" w:hAnsi="Times New Roman" w:cs="Times New Roman"/>
          <w:i/>
          <w:iCs/>
          <w:sz w:val="24"/>
          <w:szCs w:val="24"/>
          <w:lang w:eastAsia="el-GR"/>
        </w:rPr>
        <w:t>10</w:t>
      </w:r>
      <w:r w:rsidRPr="00E563F7">
        <w:rPr>
          <w:rFonts w:ascii="Times New Roman" w:eastAsia="Times New Roman" w:hAnsi="Times New Roman" w:cs="Times New Roman"/>
          <w:i/>
          <w:iCs/>
          <w:sz w:val="24"/>
          <w:szCs w:val="24"/>
          <w:lang w:eastAsia="el-GR"/>
        </w:rPr>
        <w:t xml:space="preserve"> Αυγούστου 2026</w:t>
      </w:r>
    </w:p>
    <w:p w14:paraId="23FEC1D6" w14:textId="1FBE4372" w:rsidR="00AF08AD" w:rsidRPr="00E965D7" w:rsidRDefault="00E965D7" w:rsidP="00E965D7">
      <w:pPr>
        <w:pStyle w:val="pdq2pgselectionanchorcontainer"/>
        <w:spacing w:line="276" w:lineRule="auto"/>
        <w:ind w:left="2160" w:firstLine="720"/>
        <w:jc w:val="both"/>
        <w:rPr>
          <w:b/>
          <w:bCs/>
        </w:rPr>
      </w:pPr>
      <w:r w:rsidRPr="00E965D7">
        <w:rPr>
          <w:b/>
          <w:bCs/>
        </w:rPr>
        <w:t>ΔΕΛΤΙΟ ΤΥΠΟΥ</w:t>
      </w:r>
    </w:p>
    <w:p w14:paraId="78B711E1" w14:textId="53A2C86A" w:rsidR="00AF08AD" w:rsidRPr="00E965D7" w:rsidRDefault="00AF08AD" w:rsidP="00E965D7">
      <w:pPr>
        <w:pStyle w:val="pdq2pgselectionanchorcontainer"/>
        <w:spacing w:line="360" w:lineRule="auto"/>
        <w:jc w:val="center"/>
        <w:rPr>
          <w:b/>
          <w:bCs/>
        </w:rPr>
      </w:pPr>
      <w:r w:rsidRPr="00E965D7">
        <w:rPr>
          <w:b/>
          <w:bCs/>
        </w:rPr>
        <w:t xml:space="preserve"> «</w:t>
      </w:r>
      <w:proofErr w:type="spellStart"/>
      <w:r w:rsidR="00E965D7" w:rsidRPr="00E965D7">
        <w:rPr>
          <w:b/>
          <w:bCs/>
        </w:rPr>
        <w:t>Ακινητοποιημένα</w:t>
      </w:r>
      <w:proofErr w:type="spellEnd"/>
      <w:r w:rsidR="00E965D7" w:rsidRPr="00E965D7">
        <w:rPr>
          <w:b/>
          <w:bCs/>
        </w:rPr>
        <w:t xml:space="preserve"> παραμένουν τα τρία νέα πανάκριβα </w:t>
      </w:r>
      <w:proofErr w:type="spellStart"/>
      <w:r w:rsidR="00E965D7" w:rsidRPr="00E965D7">
        <w:rPr>
          <w:b/>
          <w:bCs/>
        </w:rPr>
        <w:t>Diamond</w:t>
      </w:r>
      <w:proofErr w:type="spellEnd"/>
      <w:r w:rsidR="00E965D7" w:rsidRPr="00E965D7">
        <w:rPr>
          <w:b/>
          <w:bCs/>
        </w:rPr>
        <w:t xml:space="preserve"> DA62 MPP που προορίζονταν για τον εναέριο συντονισμό της πυρόσβεσης</w:t>
      </w:r>
      <w:r w:rsidR="00E965D7" w:rsidRPr="00E965D7">
        <w:rPr>
          <w:rStyle w:val="aa"/>
          <w:rFonts w:eastAsiaTheme="majorEastAsia"/>
          <w:b w:val="0"/>
          <w:bCs w:val="0"/>
        </w:rPr>
        <w:t>»</w:t>
      </w:r>
    </w:p>
    <w:p w14:paraId="4DCDFDCD" w14:textId="31FEB81D" w:rsidR="00AF08AD" w:rsidRDefault="00AF08AD" w:rsidP="00AF08AD">
      <w:pPr>
        <w:pStyle w:val="pdq2pgselectionanchorcontainer"/>
        <w:spacing w:line="276" w:lineRule="auto"/>
        <w:jc w:val="both"/>
      </w:pPr>
      <w:r>
        <w:t xml:space="preserve">Η αντιπυρική περίοδος του 2026 </w:t>
      </w:r>
      <w:r w:rsidR="00E965D7">
        <w:t>σημαδεύεται</w:t>
      </w:r>
      <w:r>
        <w:t xml:space="preserve"> </w:t>
      </w:r>
      <w:r w:rsidR="00E965D7">
        <w:t xml:space="preserve">ήδη </w:t>
      </w:r>
      <w:r>
        <w:t>από μεγάλες πυρκαγιές, καταστροφές και ανθρώπινες απώλειες, ενώ το δυστύχημα της 2ας Αυγούστου, με τη σύγκρουση των δύο πυροσβεστικών ελικοπτέρων και τον θάνατο των δύο επιβαινόντων σε αυτό, εγείρει σοβαρά ερωτήματα για την ασφάλεια και τον συντονισμό των εναέριων επιχειρήσεων.</w:t>
      </w:r>
    </w:p>
    <w:p w14:paraId="728E814E" w14:textId="33981C50" w:rsidR="00AF08AD" w:rsidRDefault="00AF08AD" w:rsidP="00AF08AD">
      <w:pPr>
        <w:pStyle w:val="Web"/>
        <w:spacing w:line="276" w:lineRule="auto"/>
        <w:jc w:val="both"/>
      </w:pPr>
      <w:r>
        <w:t xml:space="preserve">Ιδιαίτερη ανησυχία προκαλεί το γεγονός ότι, παρά την ύπαρξη εναέριων μέσων που προορίζονται για συντονισμό, καταγγέλλεται ότι ο ουσιαστικός συντονισμός γινόταν από το έδαφος. Παράλληλα, τίθεται το ερώτημα γιατί τα τρία νέα αεροσκάφη </w:t>
      </w:r>
      <w:proofErr w:type="spellStart"/>
      <w:r>
        <w:rPr>
          <w:rStyle w:val="aa"/>
          <w:rFonts w:eastAsiaTheme="majorEastAsia"/>
        </w:rPr>
        <w:t>Diamond</w:t>
      </w:r>
      <w:proofErr w:type="spellEnd"/>
      <w:r>
        <w:rPr>
          <w:rStyle w:val="aa"/>
          <w:rFonts w:eastAsiaTheme="majorEastAsia"/>
        </w:rPr>
        <w:t xml:space="preserve"> DA62 MPP</w:t>
      </w:r>
      <w:r>
        <w:t xml:space="preserve">, τα οποία προμηθεύτηκε με «τυμπανοκρουσίες» τον προηγούμενο Νοέμβριο η κυβέρνηση με στόχο να λειτουργούν ως εναέρια κέντρα συντονισμού των επιχειρήσεων πυρόσβεσης, ήταν </w:t>
      </w:r>
      <w:r>
        <w:rPr>
          <w:color w:val="050505"/>
        </w:rPr>
        <w:t>καθηλωμένα στο έδαφος</w:t>
      </w:r>
      <w:r w:rsidRPr="008A1581">
        <w:rPr>
          <w:color w:val="050505"/>
        </w:rPr>
        <w:t xml:space="preserve">, γιατί απλά δεν </w:t>
      </w:r>
      <w:r>
        <w:rPr>
          <w:color w:val="050505"/>
        </w:rPr>
        <w:t>είχαν</w:t>
      </w:r>
      <w:r w:rsidRPr="008A1581">
        <w:rPr>
          <w:color w:val="050505"/>
        </w:rPr>
        <w:t xml:space="preserve"> ... πιλότους</w:t>
      </w:r>
      <w:r>
        <w:rPr>
          <w:color w:val="050505"/>
        </w:rPr>
        <w:t xml:space="preserve">. </w:t>
      </w:r>
    </w:p>
    <w:p w14:paraId="60037363" w14:textId="35A63A0B" w:rsidR="00AF08AD" w:rsidRDefault="00AF08AD" w:rsidP="00AF08AD">
      <w:pPr>
        <w:pStyle w:val="Web"/>
        <w:spacing w:line="276" w:lineRule="auto"/>
        <w:jc w:val="both"/>
      </w:pPr>
      <w:r>
        <w:t>Τίθεται επίσης ευρύτερο ζήτημα για την επιλογή της κυβέρνησης να στηρίζει σημαντικό μέρος της εναέριας πυρόσβεσης σε μισθωμένα ιδιωτικά μέσα, αντί της ενίσχυσης και πλήρους αξιοποίησης των δημόσιων εναέριων δυνατοτήτων. Με αφορμή και την προηγούμενη εμπειρία του ΕΚΑΒ, υπογραμμίζεται η ανάγκη για ισχυρές, μόνιμες και ασφαλείς κρατικές δομές.</w:t>
      </w:r>
    </w:p>
    <w:p w14:paraId="32D33261" w14:textId="591EBB6B" w:rsidR="00AF08AD" w:rsidRDefault="00AF08AD" w:rsidP="00AF08AD">
      <w:pPr>
        <w:spacing w:before="100" w:beforeAutospacing="1" w:after="100" w:afterAutospacing="1" w:line="276" w:lineRule="auto"/>
        <w:jc w:val="both"/>
        <w:rPr>
          <w:rFonts w:ascii="Times New Roman" w:eastAsia="Times New Roman" w:hAnsi="Times New Roman" w:cs="Times New Roman"/>
          <w:b/>
          <w:bCs/>
          <w:sz w:val="24"/>
          <w:szCs w:val="24"/>
          <w:lang w:eastAsia="el-GR"/>
        </w:rPr>
      </w:pPr>
      <w:r w:rsidRPr="00941147">
        <w:rPr>
          <w:rFonts w:ascii="Times New Roman" w:eastAsia="Times New Roman" w:hAnsi="Times New Roman" w:cs="Times New Roman"/>
          <w:b/>
          <w:bCs/>
          <w:sz w:val="24"/>
          <w:szCs w:val="24"/>
          <w:lang w:eastAsia="el-GR"/>
        </w:rPr>
        <w:t>Επειδή</w:t>
      </w:r>
      <w:r w:rsidRPr="006A5345">
        <w:rPr>
          <w:rFonts w:ascii="Times New Roman" w:eastAsia="Times New Roman" w:hAnsi="Times New Roman" w:cs="Times New Roman"/>
          <w:sz w:val="24"/>
          <w:szCs w:val="24"/>
          <w:lang w:eastAsia="el-GR"/>
        </w:rPr>
        <w:t>, ο</w:t>
      </w:r>
      <w:r w:rsidRPr="00BA66AD">
        <w:rPr>
          <w:rFonts w:ascii="Times New Roman" w:eastAsia="Times New Roman" w:hAnsi="Times New Roman" w:cs="Times New Roman"/>
          <w:sz w:val="24"/>
          <w:szCs w:val="24"/>
          <w:lang w:eastAsia="el-GR"/>
        </w:rPr>
        <w:t>ι εναέριες επιχειρήσεις πυρόσβεσης δεν μπορούν να αντιμετωπίζονται ως άθροισμα διαθέσιμων αεροσκαφών και ελικοπτέρων</w:t>
      </w:r>
      <w:r w:rsidRPr="006A5345">
        <w:rPr>
          <w:rFonts w:ascii="Times New Roman" w:eastAsia="Times New Roman" w:hAnsi="Times New Roman" w:cs="Times New Roman"/>
          <w:sz w:val="24"/>
          <w:szCs w:val="24"/>
          <w:lang w:eastAsia="el-GR"/>
        </w:rPr>
        <w:t xml:space="preserve"> αλλά α</w:t>
      </w:r>
      <w:r w:rsidRPr="00BA66AD">
        <w:rPr>
          <w:rFonts w:ascii="Times New Roman" w:eastAsia="Times New Roman" w:hAnsi="Times New Roman" w:cs="Times New Roman"/>
          <w:sz w:val="24"/>
          <w:szCs w:val="24"/>
          <w:lang w:eastAsia="el-GR"/>
        </w:rPr>
        <w:t>παιτούν ενιαίο επιχειρησιακό σχεδιασμό, επαρκή στελέχωση, πραγματικό συντονισμό και πρωτίστως ασφάλεια για τους ανθρώπους που καλούνται να επιχειρήσουν σε εξαιρετικά επικίνδυνες συνθήκες</w:t>
      </w:r>
      <w:r>
        <w:rPr>
          <w:rFonts w:ascii="Times New Roman" w:eastAsia="Times New Roman" w:hAnsi="Times New Roman" w:cs="Times New Roman"/>
          <w:sz w:val="24"/>
          <w:szCs w:val="24"/>
          <w:lang w:eastAsia="el-GR"/>
        </w:rPr>
        <w:t xml:space="preserve">, </w:t>
      </w:r>
      <w:r w:rsidRPr="00AF08AD">
        <w:rPr>
          <w:rFonts w:ascii="Times New Roman" w:eastAsia="Times New Roman" w:hAnsi="Times New Roman" w:cs="Times New Roman"/>
          <w:b/>
          <w:bCs/>
          <w:sz w:val="24"/>
          <w:szCs w:val="24"/>
          <w:lang w:eastAsia="el-GR"/>
        </w:rPr>
        <w:t xml:space="preserve">οι ανεξάρτητες βουλευτές κκ Θεοδώρα </w:t>
      </w:r>
      <w:proofErr w:type="spellStart"/>
      <w:r w:rsidRPr="00AF08AD">
        <w:rPr>
          <w:rFonts w:ascii="Times New Roman" w:eastAsia="Times New Roman" w:hAnsi="Times New Roman" w:cs="Times New Roman"/>
          <w:b/>
          <w:bCs/>
          <w:sz w:val="24"/>
          <w:szCs w:val="24"/>
          <w:lang w:eastAsia="el-GR"/>
        </w:rPr>
        <w:t>Τζάκρη</w:t>
      </w:r>
      <w:proofErr w:type="spellEnd"/>
      <w:r w:rsidRPr="00AF08AD">
        <w:rPr>
          <w:rFonts w:ascii="Times New Roman" w:eastAsia="Times New Roman" w:hAnsi="Times New Roman" w:cs="Times New Roman"/>
          <w:b/>
          <w:bCs/>
          <w:sz w:val="24"/>
          <w:szCs w:val="24"/>
          <w:lang w:eastAsia="el-GR"/>
        </w:rPr>
        <w:t xml:space="preserve">, Μυρτώ </w:t>
      </w:r>
      <w:proofErr w:type="spellStart"/>
      <w:r w:rsidRPr="00AF08AD">
        <w:rPr>
          <w:rFonts w:ascii="Times New Roman" w:eastAsia="Times New Roman" w:hAnsi="Times New Roman" w:cs="Times New Roman"/>
          <w:b/>
          <w:bCs/>
          <w:sz w:val="24"/>
          <w:szCs w:val="24"/>
          <w:lang w:eastAsia="el-GR"/>
        </w:rPr>
        <w:t>Κοροβέση</w:t>
      </w:r>
      <w:proofErr w:type="spellEnd"/>
      <w:r w:rsidRPr="00AF08AD">
        <w:rPr>
          <w:rFonts w:ascii="Times New Roman" w:eastAsia="Times New Roman" w:hAnsi="Times New Roman" w:cs="Times New Roman"/>
          <w:b/>
          <w:bCs/>
          <w:sz w:val="24"/>
          <w:szCs w:val="24"/>
          <w:lang w:eastAsia="el-GR"/>
        </w:rPr>
        <w:t xml:space="preserve">, Κυριακή Μάλαμα και Γιώτα Πούλου κατέθεσαν Ερώτηση προς τον Υπουργό </w:t>
      </w:r>
      <w:r w:rsidRPr="00ED15D4">
        <w:rPr>
          <w:rFonts w:ascii="Times New Roman" w:eastAsia="Times New Roman" w:hAnsi="Times New Roman" w:cs="Times New Roman"/>
          <w:b/>
          <w:bCs/>
          <w:sz w:val="24"/>
          <w:szCs w:val="24"/>
          <w:lang w:eastAsia="el-GR"/>
        </w:rPr>
        <w:t>Κλιματικής Κρίσης και Πολιτικής Προστασίας</w:t>
      </w:r>
      <w:r>
        <w:rPr>
          <w:rFonts w:ascii="Times New Roman" w:eastAsia="Times New Roman" w:hAnsi="Times New Roman" w:cs="Times New Roman"/>
          <w:b/>
          <w:bCs/>
          <w:sz w:val="24"/>
          <w:szCs w:val="24"/>
          <w:lang w:eastAsia="el-GR"/>
        </w:rPr>
        <w:t>, με την οποία ζητούν απαντήσεις στα εξής ερωτήματα:</w:t>
      </w:r>
    </w:p>
    <w:p w14:paraId="247C9692" w14:textId="77777777" w:rsidR="00AF08AD" w:rsidRPr="00BA66AD" w:rsidRDefault="00AF08AD" w:rsidP="00AF08A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sidRPr="00BA66AD">
        <w:rPr>
          <w:rFonts w:ascii="Times New Roman" w:eastAsia="Times New Roman" w:hAnsi="Times New Roman" w:cs="Times New Roman"/>
          <w:sz w:val="24"/>
          <w:szCs w:val="24"/>
          <w:lang w:eastAsia="el-GR"/>
        </w:rPr>
        <w:t xml:space="preserve">Ποιο ακριβώς ήταν το σύστημα εναέριου συντονισμού που εφαρμοζόταν στην επιχείρηση της 2ας Αυγούστου 2026 και ποια υπηρεσία είχε την επιχειρησιακή ευθύνη </w:t>
      </w:r>
      <w:r>
        <w:rPr>
          <w:rFonts w:ascii="Times New Roman" w:eastAsia="Times New Roman" w:hAnsi="Times New Roman" w:cs="Times New Roman"/>
          <w:sz w:val="24"/>
          <w:szCs w:val="24"/>
          <w:lang w:eastAsia="el-GR"/>
        </w:rPr>
        <w:t>για</w:t>
      </w:r>
      <w:r w:rsidRPr="00BA66AD">
        <w:rPr>
          <w:rFonts w:ascii="Times New Roman" w:eastAsia="Times New Roman" w:hAnsi="Times New Roman" w:cs="Times New Roman"/>
          <w:sz w:val="24"/>
          <w:szCs w:val="24"/>
          <w:lang w:eastAsia="el-GR"/>
        </w:rPr>
        <w:t xml:space="preserve"> την ασφαλή διαχείριση </w:t>
      </w:r>
      <w:r>
        <w:rPr>
          <w:rFonts w:ascii="Times New Roman" w:eastAsia="Times New Roman" w:hAnsi="Times New Roman" w:cs="Times New Roman"/>
          <w:sz w:val="24"/>
          <w:szCs w:val="24"/>
          <w:lang w:eastAsia="el-GR"/>
        </w:rPr>
        <w:t xml:space="preserve">(στη συγκεκριμένη περίπτωση) </w:t>
      </w:r>
      <w:r w:rsidRPr="00BA66AD">
        <w:rPr>
          <w:rFonts w:ascii="Times New Roman" w:eastAsia="Times New Roman" w:hAnsi="Times New Roman" w:cs="Times New Roman"/>
          <w:sz w:val="24"/>
          <w:szCs w:val="24"/>
          <w:lang w:eastAsia="el-GR"/>
        </w:rPr>
        <w:t>των δύο μισθωμένων ελικοπτέρων; Αληθεύει ότι, κατά τον κρίσιμο χρόνο</w:t>
      </w:r>
      <w:r>
        <w:rPr>
          <w:rFonts w:ascii="Times New Roman" w:eastAsia="Times New Roman" w:hAnsi="Times New Roman" w:cs="Times New Roman"/>
          <w:sz w:val="24"/>
          <w:szCs w:val="24"/>
          <w:lang w:eastAsia="el-GR"/>
        </w:rPr>
        <w:t xml:space="preserve"> της </w:t>
      </w:r>
      <w:r>
        <w:rPr>
          <w:rFonts w:ascii="Times New Roman" w:eastAsia="Times New Roman" w:hAnsi="Times New Roman" w:cs="Times New Roman"/>
          <w:sz w:val="24"/>
          <w:szCs w:val="24"/>
          <w:lang w:eastAsia="el-GR"/>
        </w:rPr>
        <w:lastRenderedPageBreak/>
        <w:t>σύγκρουσης των δυο ελικοπτέρων</w:t>
      </w:r>
      <w:r w:rsidRPr="00BA66AD">
        <w:rPr>
          <w:rFonts w:ascii="Times New Roman" w:eastAsia="Times New Roman" w:hAnsi="Times New Roman" w:cs="Times New Roman"/>
          <w:sz w:val="24"/>
          <w:szCs w:val="24"/>
          <w:lang w:eastAsia="el-GR"/>
        </w:rPr>
        <w:t xml:space="preserve">, ο συντονισμός των εναέριων μέσων γινόταν στην πράξη από το έδαφος; </w:t>
      </w:r>
    </w:p>
    <w:p w14:paraId="5AA92CF7" w14:textId="77777777" w:rsidR="00AF08AD" w:rsidRPr="00B04809" w:rsidRDefault="00AF08AD" w:rsidP="00AF08AD">
      <w:pPr>
        <w:pStyle w:val="a6"/>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sidRPr="00B04809">
        <w:rPr>
          <w:rFonts w:ascii="Times New Roman" w:eastAsia="Times New Roman" w:hAnsi="Times New Roman" w:cs="Times New Roman"/>
          <w:sz w:val="24"/>
          <w:szCs w:val="24"/>
          <w:lang w:eastAsia="el-GR"/>
        </w:rPr>
        <w:t xml:space="preserve">Ποιος είναι ο λόγος για τον οποίο τα τρία DA62 MPP δεν ήταν επιχειρησιακά διαθέσιμα κατά την αντιπυρική περίοδο 2026; Ποια είναι σήμερα η πραγματική επιχειρησιακή κατάσταση των τριών </w:t>
      </w:r>
      <w:proofErr w:type="spellStart"/>
      <w:r w:rsidRPr="00B04809">
        <w:rPr>
          <w:rFonts w:ascii="Times New Roman" w:eastAsia="Times New Roman" w:hAnsi="Times New Roman" w:cs="Times New Roman"/>
          <w:sz w:val="24"/>
          <w:szCs w:val="24"/>
          <w:lang w:eastAsia="el-GR"/>
        </w:rPr>
        <w:t>Diamond</w:t>
      </w:r>
      <w:proofErr w:type="spellEnd"/>
      <w:r w:rsidRPr="00B04809">
        <w:rPr>
          <w:rFonts w:ascii="Times New Roman" w:eastAsia="Times New Roman" w:hAnsi="Times New Roman" w:cs="Times New Roman"/>
          <w:sz w:val="24"/>
          <w:szCs w:val="24"/>
          <w:lang w:eastAsia="el-GR"/>
        </w:rPr>
        <w:t xml:space="preserve"> DA62 MPP; </w:t>
      </w:r>
    </w:p>
    <w:p w14:paraId="272ED5FA" w14:textId="77777777" w:rsidR="00AF08AD" w:rsidRPr="00AF08AD" w:rsidRDefault="00AF08AD" w:rsidP="00AF08A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sidRPr="00AF08AD">
        <w:rPr>
          <w:rFonts w:ascii="Times New Roman" w:eastAsia="Times New Roman" w:hAnsi="Times New Roman" w:cs="Times New Roman"/>
          <w:sz w:val="24"/>
          <w:szCs w:val="24"/>
          <w:lang w:eastAsia="el-GR"/>
        </w:rPr>
        <w:t xml:space="preserve">Πόσα χρήματα έχει δαπανήσει το Ελληνικό Δημόσιο κατά την τελευταία πενταετία για μίσθωση πυροσβεστικών ελικοπτέρων και λοιπών εναέριων μέσων και ποιο είναι το συνολικό προβλεπόμενο κόστος για το 2026; Πόσα ιδιωτικά ελικόπτερα συμμετέχουν σήμερα στην εναέρια πυρόσβεση στην Ελλάδα; </w:t>
      </w:r>
    </w:p>
    <w:p w14:paraId="4AD38DEB" w14:textId="77777777" w:rsidR="00AF08AD" w:rsidRPr="00ED15D4" w:rsidRDefault="00AF08AD" w:rsidP="00AF08A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sidRPr="00E563F7">
        <w:rPr>
          <w:rFonts w:ascii="Times New Roman" w:hAnsi="Times New Roman" w:cs="Times New Roman"/>
          <w:sz w:val="24"/>
          <w:szCs w:val="24"/>
        </w:rPr>
        <w:t xml:space="preserve">Οι ιδιώτες ανάδοχοι που εκτελούν έργο εναέριας πυρόσβεσης </w:t>
      </w:r>
      <w:r>
        <w:rPr>
          <w:rFonts w:ascii="Times New Roman" w:hAnsi="Times New Roman" w:cs="Times New Roman"/>
          <w:sz w:val="24"/>
          <w:szCs w:val="24"/>
        </w:rPr>
        <w:t xml:space="preserve">στη χώρα </w:t>
      </w:r>
      <w:r w:rsidRPr="00E563F7">
        <w:rPr>
          <w:rFonts w:ascii="Times New Roman" w:hAnsi="Times New Roman" w:cs="Times New Roman"/>
          <w:sz w:val="24"/>
          <w:szCs w:val="24"/>
        </w:rPr>
        <w:t xml:space="preserve">υπάγονται στο ίδιο κανονιστικό και επιχειρησιακό πλαίσιο ασφαλείας με τα κρατικά </w:t>
      </w:r>
      <w:r>
        <w:rPr>
          <w:rFonts w:ascii="Times New Roman" w:hAnsi="Times New Roman" w:cs="Times New Roman"/>
          <w:sz w:val="24"/>
          <w:szCs w:val="24"/>
        </w:rPr>
        <w:t>εναέρια</w:t>
      </w:r>
      <w:r w:rsidRPr="00E563F7">
        <w:rPr>
          <w:rFonts w:ascii="Times New Roman" w:hAnsi="Times New Roman" w:cs="Times New Roman"/>
          <w:sz w:val="24"/>
          <w:szCs w:val="24"/>
        </w:rPr>
        <w:t xml:space="preserve"> μέσα ή εφαρμόζονται διαφορετικές προϋποθέσεις;</w:t>
      </w:r>
    </w:p>
    <w:p w14:paraId="30F84FC2" w14:textId="77777777" w:rsidR="00AF08AD" w:rsidRPr="00ED15D4" w:rsidRDefault="00AF08AD" w:rsidP="00AF08A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sidRPr="00ED15D4">
        <w:rPr>
          <w:rFonts w:ascii="Times New Roman" w:eastAsia="Times New Roman" w:hAnsi="Times New Roman" w:cs="Times New Roman"/>
          <w:sz w:val="24"/>
          <w:szCs w:val="24"/>
          <w:lang w:eastAsia="el-GR"/>
        </w:rPr>
        <w:t xml:space="preserve">Ποια </w:t>
      </w:r>
      <w:r>
        <w:rPr>
          <w:rFonts w:ascii="Times New Roman" w:eastAsia="Times New Roman" w:hAnsi="Times New Roman" w:cs="Times New Roman"/>
          <w:sz w:val="24"/>
          <w:szCs w:val="24"/>
          <w:lang w:eastAsia="el-GR"/>
        </w:rPr>
        <w:t>είναι</w:t>
      </w:r>
      <w:r w:rsidRPr="00ED15D4">
        <w:rPr>
          <w:rFonts w:ascii="Times New Roman" w:eastAsia="Times New Roman" w:hAnsi="Times New Roman" w:cs="Times New Roman"/>
          <w:sz w:val="24"/>
          <w:szCs w:val="24"/>
          <w:lang w:eastAsia="el-GR"/>
        </w:rPr>
        <w:t xml:space="preserve"> η διαθεσιμότητα των παλαιότερων μέσων εναέριου συντονισμού κατά την τρέχουσα αντιπυρική περίοδο και πόσα από αυτά βρίσκονταν εκτός λειτουργίας λόγω συντήρησης ή άλλων αιτίων; </w:t>
      </w:r>
    </w:p>
    <w:p w14:paraId="411881B8" w14:textId="77777777" w:rsidR="00AF08AD" w:rsidRDefault="00AF08AD" w:rsidP="00AF08A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sidRPr="00BA66AD">
        <w:rPr>
          <w:rFonts w:ascii="Times New Roman" w:eastAsia="Times New Roman" w:hAnsi="Times New Roman" w:cs="Times New Roman"/>
          <w:sz w:val="24"/>
          <w:szCs w:val="24"/>
          <w:lang w:eastAsia="el-GR"/>
        </w:rPr>
        <w:t xml:space="preserve">Έχει πραγματοποιηθεί από </w:t>
      </w:r>
      <w:r>
        <w:rPr>
          <w:rFonts w:ascii="Times New Roman" w:eastAsia="Times New Roman" w:hAnsi="Times New Roman" w:cs="Times New Roman"/>
          <w:sz w:val="24"/>
          <w:szCs w:val="24"/>
          <w:lang w:eastAsia="el-GR"/>
        </w:rPr>
        <w:t>το αρμόδιο Υπουργείο</w:t>
      </w:r>
      <w:r w:rsidRPr="00BA66AD">
        <w:rPr>
          <w:rFonts w:ascii="Times New Roman" w:eastAsia="Times New Roman" w:hAnsi="Times New Roman" w:cs="Times New Roman"/>
          <w:sz w:val="24"/>
          <w:szCs w:val="24"/>
          <w:lang w:eastAsia="el-GR"/>
        </w:rPr>
        <w:t xml:space="preserve"> συστηματική αξιολόγηση των προηγούμενων ατυχημάτων και συμβάντων με μισθωμένα εναέρια μέσα, συμπεριλαμβανομένης της εμπειρίας από τα μισθωμένα ελικόπτερα που επιχειρούσαν </w:t>
      </w:r>
      <w:r>
        <w:rPr>
          <w:rFonts w:ascii="Times New Roman" w:eastAsia="Times New Roman" w:hAnsi="Times New Roman" w:cs="Times New Roman"/>
          <w:sz w:val="24"/>
          <w:szCs w:val="24"/>
          <w:lang w:eastAsia="el-GR"/>
        </w:rPr>
        <w:t xml:space="preserve">στο παρελθόν </w:t>
      </w:r>
      <w:r w:rsidRPr="00BA66AD">
        <w:rPr>
          <w:rFonts w:ascii="Times New Roman" w:eastAsia="Times New Roman" w:hAnsi="Times New Roman" w:cs="Times New Roman"/>
          <w:sz w:val="24"/>
          <w:szCs w:val="24"/>
          <w:lang w:eastAsia="el-GR"/>
        </w:rPr>
        <w:t xml:space="preserve">για το ΕΚΑΒ; </w:t>
      </w:r>
    </w:p>
    <w:p w14:paraId="64354B2E" w14:textId="77777777" w:rsidR="00AF08AD" w:rsidRDefault="00AF08AD" w:rsidP="00AF08A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Πως τεκμηριώνεται η</w:t>
      </w:r>
      <w:r w:rsidRPr="00BA66AD">
        <w:rPr>
          <w:rFonts w:ascii="Times New Roman" w:eastAsia="Times New Roman" w:hAnsi="Times New Roman" w:cs="Times New Roman"/>
          <w:sz w:val="24"/>
          <w:szCs w:val="24"/>
          <w:lang w:eastAsia="el-GR"/>
        </w:rPr>
        <w:t xml:space="preserve"> επιλογή της κυβέρνησης να συνεχίζει σε τόσο μεγάλη έκταση τη μίσθωση ιδιωτικών πτητικών μέσων, αντί της ανάπτυξης μόνιμου, δημόσιου και πλήρως στελεχωμένου εναέριου μηχανισμού πυρόσβεσης και συντονισμού; </w:t>
      </w:r>
    </w:p>
    <w:p w14:paraId="6B920DA8" w14:textId="77777777" w:rsidR="00AF08AD" w:rsidRDefault="00AF08AD" w:rsidP="00AF08AD">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el-GR"/>
        </w:rPr>
      </w:pPr>
      <w:r w:rsidRPr="00ED15D4">
        <w:rPr>
          <w:rFonts w:ascii="Times New Roman" w:eastAsia="Times New Roman" w:hAnsi="Times New Roman" w:cs="Times New Roman"/>
          <w:sz w:val="24"/>
          <w:szCs w:val="24"/>
          <w:lang w:eastAsia="el-GR"/>
        </w:rPr>
        <w:t xml:space="preserve">Ποια μέτρα προτίθεται να λάβει </w:t>
      </w:r>
      <w:r>
        <w:rPr>
          <w:rFonts w:ascii="Times New Roman" w:eastAsia="Times New Roman" w:hAnsi="Times New Roman" w:cs="Times New Roman"/>
          <w:sz w:val="24"/>
          <w:szCs w:val="24"/>
          <w:lang w:eastAsia="el-GR"/>
        </w:rPr>
        <w:t>το αρμόδιο Υπουργείο</w:t>
      </w:r>
      <w:r w:rsidRPr="00ED15D4">
        <w:rPr>
          <w:rFonts w:ascii="Times New Roman" w:eastAsia="Times New Roman" w:hAnsi="Times New Roman" w:cs="Times New Roman"/>
          <w:sz w:val="24"/>
          <w:szCs w:val="24"/>
          <w:lang w:eastAsia="el-GR"/>
        </w:rPr>
        <w:t xml:space="preserve"> ώστε να ενισχυθεί ο δημόσιος χαρακτήρας και η επιχειρησιακή επάρκεια της εναέριας πυρόσβεσης; </w:t>
      </w:r>
    </w:p>
    <w:p w14:paraId="479FB566" w14:textId="77777777" w:rsidR="00AF08AD" w:rsidRDefault="00AF08AD" w:rsidP="00AF08AD">
      <w:pPr>
        <w:spacing w:before="100" w:beforeAutospacing="1" w:after="100" w:afterAutospacing="1" w:line="276" w:lineRule="auto"/>
        <w:jc w:val="both"/>
        <w:rPr>
          <w:rFonts w:ascii="Times New Roman" w:eastAsia="Times New Roman" w:hAnsi="Times New Roman" w:cs="Times New Roman"/>
          <w:sz w:val="24"/>
          <w:szCs w:val="24"/>
          <w:lang w:eastAsia="el-GR"/>
        </w:rPr>
      </w:pPr>
    </w:p>
    <w:p w14:paraId="6BBE2C29" w14:textId="6A332858" w:rsidR="00AF08AD" w:rsidRDefault="00AF08AD" w:rsidP="00AF08AD">
      <w:pPr>
        <w:spacing w:before="100" w:beforeAutospacing="1" w:after="100" w:afterAutospacing="1" w:line="276"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Αναλυτικά η Ερώτηση:</w:t>
      </w:r>
    </w:p>
    <w:p w14:paraId="1ED9FC16" w14:textId="3CE29931" w:rsidR="00ED15D4" w:rsidRPr="00AF08AD" w:rsidRDefault="00ED15D4" w:rsidP="00AF08AD">
      <w:pPr>
        <w:spacing w:before="100" w:beforeAutospacing="1" w:after="100" w:afterAutospacing="1" w:line="240" w:lineRule="auto"/>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ΕΡΩΤΗΣΗ</w:t>
      </w:r>
    </w:p>
    <w:p w14:paraId="2BA892BD" w14:textId="77777777" w:rsidR="00ED15D4" w:rsidRPr="00AF08AD" w:rsidRDefault="00ED15D4" w:rsidP="00AF08AD">
      <w:pPr>
        <w:spacing w:before="100" w:beforeAutospacing="1" w:after="100" w:afterAutospacing="1" w:line="240" w:lineRule="auto"/>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Προς τον Υπουργό Κλιματικής Κρίσης και Πολιτικής Προστασίας</w:t>
      </w:r>
    </w:p>
    <w:p w14:paraId="40ED416F" w14:textId="7DC6A805" w:rsidR="00BA66AD" w:rsidRPr="00AF08AD" w:rsidRDefault="00ED15D4" w:rsidP="00AF08AD">
      <w:pPr>
        <w:spacing w:before="100" w:beforeAutospacing="1" w:after="100" w:afterAutospacing="1" w:line="240" w:lineRule="auto"/>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 xml:space="preserve">Θέμα: </w:t>
      </w:r>
      <w:r w:rsidR="006A5345" w:rsidRPr="00AF08AD">
        <w:rPr>
          <w:rFonts w:ascii="Times New Roman" w:eastAsia="Times New Roman" w:hAnsi="Times New Roman" w:cs="Times New Roman"/>
          <w:b/>
          <w:bCs/>
          <w:i/>
          <w:iCs/>
          <w:sz w:val="24"/>
          <w:szCs w:val="24"/>
          <w:lang w:eastAsia="el-GR"/>
        </w:rPr>
        <w:t>«</w:t>
      </w:r>
      <w:r w:rsidR="00074FCA" w:rsidRPr="00AF08AD">
        <w:rPr>
          <w:rFonts w:ascii="Times New Roman" w:hAnsi="Times New Roman" w:cs="Times New Roman"/>
          <w:b/>
          <w:bCs/>
          <w:i/>
          <w:iCs/>
          <w:sz w:val="24"/>
          <w:szCs w:val="24"/>
        </w:rPr>
        <w:t xml:space="preserve">Σοβαρά ερωτήματα για τον εναέριο συντονισμό των επιχειρήσεων πυρόσβεσης και την επιχειρησιακή ετοιμότητα των εναέριων μέσων»  </w:t>
      </w:r>
    </w:p>
    <w:p w14:paraId="3F01CC5F" w14:textId="17EEDDF8" w:rsidR="00BA66AD" w:rsidRPr="00AF08AD" w:rsidRDefault="00074FCA" w:rsidP="00AF08AD">
      <w:p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hAnsi="Times New Roman" w:cs="Times New Roman"/>
          <w:i/>
          <w:iCs/>
          <w:sz w:val="24"/>
          <w:szCs w:val="24"/>
        </w:rPr>
        <w:t>Η τρέχουσα αντιπυρική περίοδος έχει ήδη σημαδευτεί από μεγάλες πυρκαγιές, εκτεταμένες καταστροφές και ανθρώπινες απώλειες.</w:t>
      </w:r>
      <w:r w:rsidR="00BA66AD" w:rsidRPr="00AF08AD">
        <w:rPr>
          <w:rFonts w:ascii="Times New Roman" w:eastAsia="Times New Roman" w:hAnsi="Times New Roman" w:cs="Times New Roman"/>
          <w:i/>
          <w:iCs/>
          <w:sz w:val="24"/>
          <w:szCs w:val="24"/>
          <w:lang w:eastAsia="el-GR"/>
        </w:rPr>
        <w:t xml:space="preserve"> Ιδιαίτερα σοβαρά ερωτήματα για την οργάνωση και την ασφάλεια των εναέριων επιχειρήσεων προκαλεί το τραγικό δυστύχημα της 2ας Αυγούστου 2026, κατά το οποίο δύο μισθωμένα πυροσβεστικά ελικόπτερα συγκρούστηκαν κατά τη διάρκεια επιχείρησης πυρόσβεσης, με αποτέλεσμα τον θάνατο του Δανού πιλότου και του Έλληνα συνδέσμου. </w:t>
      </w:r>
      <w:r w:rsidR="00470A5A" w:rsidRPr="00AF08AD">
        <w:rPr>
          <w:rFonts w:ascii="Times New Roman" w:eastAsia="Times New Roman" w:hAnsi="Times New Roman" w:cs="Times New Roman"/>
          <w:i/>
          <w:iCs/>
          <w:sz w:val="24"/>
          <w:szCs w:val="24"/>
          <w:lang w:eastAsia="el-GR"/>
        </w:rPr>
        <w:t>Σύμφωνα με σχετικές αναφορές, τα δύο πληρώματα δεν είχαν οπτική επαφή μεταξύ τους κατά τον κρίσιμο χρόνο.</w:t>
      </w:r>
    </w:p>
    <w:p w14:paraId="430A3B31" w14:textId="266F4063" w:rsidR="00BA66AD" w:rsidRPr="00AF08AD" w:rsidRDefault="00874E4F" w:rsidP="00AF08AD">
      <w:pPr>
        <w:spacing w:before="100" w:beforeAutospacing="1" w:after="100" w:afterAutospacing="1" w:line="240" w:lineRule="auto"/>
        <w:jc w:val="both"/>
        <w:rPr>
          <w:rFonts w:ascii="Times New Roman" w:eastAsia="Times New Roman" w:hAnsi="Times New Roman" w:cs="Times New Roman"/>
          <w:i/>
          <w:iCs/>
          <w:strike/>
          <w:sz w:val="24"/>
          <w:szCs w:val="24"/>
          <w:lang w:eastAsia="el-GR"/>
        </w:rPr>
      </w:pPr>
      <w:r w:rsidRPr="00AF08AD">
        <w:rPr>
          <w:rFonts w:ascii="Times New Roman" w:eastAsia="Times New Roman" w:hAnsi="Times New Roman" w:cs="Times New Roman"/>
          <w:i/>
          <w:iCs/>
          <w:sz w:val="24"/>
          <w:szCs w:val="24"/>
          <w:lang w:eastAsia="el-GR"/>
        </w:rPr>
        <w:t xml:space="preserve">Η ίδια η επιχειρησιακή πρακτική της Πυροσβεστικής προβλέπει τη χρήση συντονιστικών ελικοπτέρων για τη διαχείριση των εναέριων μέσων, ακριβώς λόγω των ιδιαίτερων κινδύνων που δημιουργούνται όταν πολλά διαφορετικού τύπου </w:t>
      </w:r>
      <w:r w:rsidR="000C620B" w:rsidRPr="00AF08AD">
        <w:rPr>
          <w:rFonts w:ascii="Times New Roman" w:eastAsia="Times New Roman" w:hAnsi="Times New Roman" w:cs="Times New Roman"/>
          <w:i/>
          <w:iCs/>
          <w:sz w:val="24"/>
          <w:szCs w:val="24"/>
          <w:lang w:eastAsia="el-GR"/>
        </w:rPr>
        <w:t>εναέρια μέσα (</w:t>
      </w:r>
      <w:r w:rsidRPr="00AF08AD">
        <w:rPr>
          <w:rFonts w:ascii="Times New Roman" w:eastAsia="Times New Roman" w:hAnsi="Times New Roman" w:cs="Times New Roman"/>
          <w:i/>
          <w:iCs/>
          <w:sz w:val="24"/>
          <w:szCs w:val="24"/>
          <w:lang w:eastAsia="el-GR"/>
        </w:rPr>
        <w:t>αεροσκάφη και ελικόπτερα</w:t>
      </w:r>
      <w:r w:rsidR="000C620B" w:rsidRPr="00AF08AD">
        <w:rPr>
          <w:rFonts w:ascii="Times New Roman" w:eastAsia="Times New Roman" w:hAnsi="Times New Roman" w:cs="Times New Roman"/>
          <w:i/>
          <w:iCs/>
          <w:sz w:val="24"/>
          <w:szCs w:val="24"/>
          <w:lang w:eastAsia="el-GR"/>
        </w:rPr>
        <w:t>)</w:t>
      </w:r>
      <w:r w:rsidRPr="00AF08AD">
        <w:rPr>
          <w:rFonts w:ascii="Times New Roman" w:eastAsia="Times New Roman" w:hAnsi="Times New Roman" w:cs="Times New Roman"/>
          <w:i/>
          <w:iCs/>
          <w:sz w:val="24"/>
          <w:szCs w:val="24"/>
          <w:lang w:eastAsia="el-GR"/>
        </w:rPr>
        <w:t xml:space="preserve"> επιχειρούν ταυτόχρονα σε περιορισμένο εναέριο χώρο με </w:t>
      </w:r>
      <w:r w:rsidR="00DD1B99" w:rsidRPr="00AF08AD">
        <w:rPr>
          <w:rFonts w:ascii="Times New Roman" w:eastAsia="Times New Roman" w:hAnsi="Times New Roman" w:cs="Times New Roman"/>
          <w:i/>
          <w:iCs/>
          <w:sz w:val="24"/>
          <w:szCs w:val="24"/>
          <w:lang w:eastAsia="el-GR"/>
        </w:rPr>
        <w:t xml:space="preserve">στόχο </w:t>
      </w:r>
      <w:r w:rsidRPr="00AF08AD">
        <w:rPr>
          <w:rFonts w:ascii="Times New Roman" w:eastAsia="Times New Roman" w:hAnsi="Times New Roman" w:cs="Times New Roman"/>
          <w:i/>
          <w:iCs/>
          <w:sz w:val="24"/>
          <w:szCs w:val="24"/>
          <w:lang w:eastAsia="el-GR"/>
        </w:rPr>
        <w:t>την επίγνωση της εναέριας εικόνας, την επικοινωνία μεταξύ των πληρωμάτων, την αποφυγή επικίνδυνων συγκλίσεων και, συνολικά, την ασφάλεια των επιχειρήσεων.</w:t>
      </w:r>
      <w:r w:rsidR="00DD1B99" w:rsidRPr="00AF08AD">
        <w:rPr>
          <w:rFonts w:ascii="Times New Roman" w:eastAsia="Times New Roman" w:hAnsi="Times New Roman" w:cs="Times New Roman"/>
          <w:i/>
          <w:iCs/>
          <w:sz w:val="24"/>
          <w:szCs w:val="24"/>
          <w:lang w:eastAsia="el-GR"/>
        </w:rPr>
        <w:t xml:space="preserve"> </w:t>
      </w:r>
      <w:r w:rsidRPr="00AF08AD">
        <w:rPr>
          <w:rFonts w:ascii="Times New Roman" w:eastAsia="Times New Roman" w:hAnsi="Times New Roman" w:cs="Times New Roman"/>
          <w:i/>
          <w:iCs/>
          <w:sz w:val="24"/>
          <w:szCs w:val="24"/>
          <w:lang w:eastAsia="el-GR"/>
        </w:rPr>
        <w:t>Ωστόσο,</w:t>
      </w:r>
      <w:r w:rsidR="00DD1B99" w:rsidRPr="00AF08AD">
        <w:rPr>
          <w:rFonts w:ascii="Times New Roman" w:eastAsia="Times New Roman" w:hAnsi="Times New Roman" w:cs="Times New Roman"/>
          <w:i/>
          <w:iCs/>
          <w:sz w:val="24"/>
          <w:szCs w:val="24"/>
          <w:lang w:eastAsia="el-GR"/>
        </w:rPr>
        <w:t xml:space="preserve"> παρά τις επίσημες αναφορές περί παρουσίας τριών ελικοπτέρων με συντονιστικό ρόλο,</w:t>
      </w:r>
      <w:r w:rsidRPr="00AF08AD">
        <w:rPr>
          <w:rFonts w:ascii="Times New Roman" w:eastAsia="Times New Roman" w:hAnsi="Times New Roman" w:cs="Times New Roman"/>
          <w:i/>
          <w:iCs/>
          <w:sz w:val="24"/>
          <w:szCs w:val="24"/>
          <w:lang w:eastAsia="el-GR"/>
        </w:rPr>
        <w:t xml:space="preserve"> ι</w:t>
      </w:r>
      <w:r w:rsidR="00BA66AD" w:rsidRPr="00AF08AD">
        <w:rPr>
          <w:rFonts w:ascii="Times New Roman" w:eastAsia="Times New Roman" w:hAnsi="Times New Roman" w:cs="Times New Roman"/>
          <w:i/>
          <w:iCs/>
          <w:sz w:val="24"/>
          <w:szCs w:val="24"/>
          <w:lang w:eastAsia="el-GR"/>
        </w:rPr>
        <w:t xml:space="preserve">διαίτερη ανησυχία προκαλούν καταγγελίες σύμφωνα με τις οποίες ο ουσιαστικός συντονισμός της επιχείρησης γινόταν από το έδαφος και όχι από αέρος. </w:t>
      </w:r>
      <w:bookmarkStart w:id="0" w:name="_Hlk237170355"/>
      <w:bookmarkStart w:id="1" w:name="_Hlk237169937"/>
    </w:p>
    <w:bookmarkEnd w:id="0"/>
    <w:bookmarkEnd w:id="1"/>
    <w:p w14:paraId="32456C51" w14:textId="2E2ACDA1" w:rsidR="00874E4F" w:rsidRPr="00AF08AD" w:rsidRDefault="00D50A94" w:rsidP="00AF08AD">
      <w:pPr>
        <w:shd w:val="clear" w:color="auto" w:fill="FFFFFF"/>
        <w:spacing w:after="0" w:line="240" w:lineRule="auto"/>
        <w:jc w:val="both"/>
        <w:rPr>
          <w:rFonts w:ascii="Times New Roman" w:eastAsia="Times New Roman" w:hAnsi="Times New Roman" w:cs="Times New Roman"/>
          <w:i/>
          <w:iCs/>
          <w:color w:val="050505"/>
          <w:sz w:val="24"/>
          <w:szCs w:val="24"/>
          <w:lang w:eastAsia="el-GR"/>
        </w:rPr>
      </w:pPr>
      <w:r w:rsidRPr="00AF08AD">
        <w:rPr>
          <w:rFonts w:ascii="Times New Roman" w:eastAsia="Times New Roman" w:hAnsi="Times New Roman" w:cs="Times New Roman"/>
          <w:i/>
          <w:iCs/>
          <w:color w:val="050505"/>
          <w:sz w:val="24"/>
          <w:szCs w:val="24"/>
          <w:lang w:eastAsia="el-GR"/>
        </w:rPr>
        <w:t>Αξίζει εδώ να θ</w:t>
      </w:r>
      <w:r w:rsidR="00874E4F" w:rsidRPr="00AF08AD">
        <w:rPr>
          <w:rFonts w:ascii="Times New Roman" w:eastAsia="Times New Roman" w:hAnsi="Times New Roman" w:cs="Times New Roman"/>
          <w:i/>
          <w:iCs/>
          <w:color w:val="050505"/>
          <w:sz w:val="24"/>
          <w:szCs w:val="24"/>
          <w:lang w:eastAsia="el-GR"/>
        </w:rPr>
        <w:t>υμί</w:t>
      </w:r>
      <w:r w:rsidRPr="00AF08AD">
        <w:rPr>
          <w:rFonts w:ascii="Times New Roman" w:eastAsia="Times New Roman" w:hAnsi="Times New Roman" w:cs="Times New Roman"/>
          <w:i/>
          <w:iCs/>
          <w:color w:val="050505"/>
          <w:sz w:val="24"/>
          <w:szCs w:val="24"/>
          <w:lang w:eastAsia="el-GR"/>
        </w:rPr>
        <w:t>σ</w:t>
      </w:r>
      <w:r w:rsidR="00874E4F" w:rsidRPr="00AF08AD">
        <w:rPr>
          <w:rFonts w:ascii="Times New Roman" w:eastAsia="Times New Roman" w:hAnsi="Times New Roman" w:cs="Times New Roman"/>
          <w:i/>
          <w:iCs/>
          <w:color w:val="050505"/>
          <w:sz w:val="24"/>
          <w:szCs w:val="24"/>
          <w:lang w:eastAsia="el-GR"/>
        </w:rPr>
        <w:t xml:space="preserve">ουμε την </w:t>
      </w:r>
      <w:r w:rsidR="00DD1B99" w:rsidRPr="00AF08AD">
        <w:rPr>
          <w:rFonts w:ascii="Times New Roman" w:eastAsia="Times New Roman" w:hAnsi="Times New Roman" w:cs="Times New Roman"/>
          <w:i/>
          <w:iCs/>
          <w:color w:val="050505"/>
          <w:sz w:val="24"/>
          <w:szCs w:val="24"/>
          <w:lang w:eastAsia="el-GR"/>
        </w:rPr>
        <w:t>μεγαλοπρεπή εκδήλωση</w:t>
      </w:r>
      <w:r w:rsidR="00874E4F" w:rsidRPr="00AF08AD">
        <w:rPr>
          <w:rFonts w:ascii="Times New Roman" w:eastAsia="Times New Roman" w:hAnsi="Times New Roman" w:cs="Times New Roman"/>
          <w:i/>
          <w:iCs/>
          <w:color w:val="050505"/>
          <w:sz w:val="24"/>
          <w:szCs w:val="24"/>
          <w:lang w:eastAsia="el-GR"/>
        </w:rPr>
        <w:t xml:space="preserve"> στο αεροδρόμιο </w:t>
      </w:r>
      <w:proofErr w:type="spellStart"/>
      <w:r w:rsidR="00874E4F" w:rsidRPr="00AF08AD">
        <w:rPr>
          <w:rFonts w:ascii="Times New Roman" w:eastAsia="Times New Roman" w:hAnsi="Times New Roman" w:cs="Times New Roman"/>
          <w:i/>
          <w:iCs/>
          <w:color w:val="050505"/>
          <w:sz w:val="24"/>
          <w:szCs w:val="24"/>
          <w:lang w:eastAsia="el-GR"/>
        </w:rPr>
        <w:t>Πάχης</w:t>
      </w:r>
      <w:proofErr w:type="spellEnd"/>
      <w:r w:rsidR="00874E4F" w:rsidRPr="00AF08AD">
        <w:rPr>
          <w:rFonts w:ascii="Times New Roman" w:eastAsia="Times New Roman" w:hAnsi="Times New Roman" w:cs="Times New Roman"/>
          <w:i/>
          <w:iCs/>
          <w:color w:val="050505"/>
          <w:sz w:val="24"/>
          <w:szCs w:val="24"/>
          <w:lang w:eastAsia="el-GR"/>
        </w:rPr>
        <w:t xml:space="preserve"> Μεγάρων στις 13 </w:t>
      </w:r>
      <w:r w:rsidR="00DD1B99" w:rsidRPr="00AF08AD">
        <w:rPr>
          <w:rFonts w:ascii="Times New Roman" w:eastAsia="Times New Roman" w:hAnsi="Times New Roman" w:cs="Times New Roman"/>
          <w:i/>
          <w:iCs/>
          <w:color w:val="050505"/>
          <w:sz w:val="24"/>
          <w:szCs w:val="24"/>
          <w:lang w:eastAsia="el-GR"/>
        </w:rPr>
        <w:t>Νοεμβρίου</w:t>
      </w:r>
      <w:r w:rsidR="00874E4F" w:rsidRPr="00AF08AD">
        <w:rPr>
          <w:rFonts w:ascii="Times New Roman" w:eastAsia="Times New Roman" w:hAnsi="Times New Roman" w:cs="Times New Roman"/>
          <w:i/>
          <w:iCs/>
          <w:color w:val="050505"/>
          <w:sz w:val="24"/>
          <w:szCs w:val="24"/>
          <w:lang w:eastAsia="el-GR"/>
        </w:rPr>
        <w:t xml:space="preserve"> 2025 για την παραλαβή τριών νέων αεροσκαφών </w:t>
      </w:r>
      <w:proofErr w:type="spellStart"/>
      <w:r w:rsidR="00874E4F" w:rsidRPr="00AF08AD">
        <w:rPr>
          <w:rFonts w:ascii="Times New Roman" w:eastAsia="Times New Roman" w:hAnsi="Times New Roman" w:cs="Times New Roman"/>
          <w:i/>
          <w:iCs/>
          <w:color w:val="050505"/>
          <w:sz w:val="24"/>
          <w:szCs w:val="24"/>
          <w:lang w:eastAsia="el-GR"/>
        </w:rPr>
        <w:t>Diamond</w:t>
      </w:r>
      <w:proofErr w:type="spellEnd"/>
      <w:r w:rsidR="00874E4F" w:rsidRPr="00AF08AD">
        <w:rPr>
          <w:rFonts w:ascii="Times New Roman" w:eastAsia="Times New Roman" w:hAnsi="Times New Roman" w:cs="Times New Roman"/>
          <w:i/>
          <w:iCs/>
          <w:color w:val="050505"/>
          <w:sz w:val="24"/>
          <w:szCs w:val="24"/>
          <w:lang w:eastAsia="el-GR"/>
        </w:rPr>
        <w:t xml:space="preserve"> DA62 MPP, με σκοπό να λειτουργούν ως εναέρια κέντρα επιχειρήσεων, στην οποία </w:t>
      </w:r>
      <w:r w:rsidR="00DD1B99" w:rsidRPr="00AF08AD">
        <w:rPr>
          <w:rFonts w:ascii="Times New Roman" w:eastAsia="Times New Roman" w:hAnsi="Times New Roman" w:cs="Times New Roman"/>
          <w:i/>
          <w:iCs/>
          <w:color w:val="050505"/>
          <w:sz w:val="24"/>
          <w:szCs w:val="24"/>
          <w:lang w:eastAsia="el-GR"/>
        </w:rPr>
        <w:t>εκδήλωση</w:t>
      </w:r>
      <w:r w:rsidR="00874E4F" w:rsidRPr="00AF08AD">
        <w:rPr>
          <w:rFonts w:ascii="Times New Roman" w:eastAsia="Times New Roman" w:hAnsi="Times New Roman" w:cs="Times New Roman"/>
          <w:i/>
          <w:iCs/>
          <w:color w:val="050505"/>
          <w:sz w:val="24"/>
          <w:szCs w:val="24"/>
          <w:lang w:eastAsia="el-GR"/>
        </w:rPr>
        <w:t xml:space="preserve"> παρέστη με τυμπανοκρουσίες και μίλησε ο ίδιος ο Πρωθυπουργός. Στην ομιλία του ο κ. Μητσοτάκης, επισήμανε ότι τα νέα αεροσκάφη συνιστούν ποιοτικό άλμα σε σχέση με τις δυνατότητες των προηγούμενων ιπτάμενων μέσων. Ωστόσο, 10 μήνες μετά, την ώρα που η Ελλάδα καιγόταν από άκρη σε άκρη, την ώρα που θρηνούμε πέντε νεκρούς πυροσβέστες, την ώρα που κάηκαν εκατοντάδες χιλιάδες στρέμματα δάσους και εκατοντάδες άνθρωποι θρηνούν </w:t>
      </w:r>
      <w:r w:rsidR="000C620B" w:rsidRPr="00AF08AD">
        <w:rPr>
          <w:rFonts w:ascii="Times New Roman" w:eastAsia="Times New Roman" w:hAnsi="Times New Roman" w:cs="Times New Roman"/>
          <w:i/>
          <w:iCs/>
          <w:color w:val="050505"/>
          <w:sz w:val="24"/>
          <w:szCs w:val="24"/>
          <w:lang w:eastAsia="el-GR"/>
        </w:rPr>
        <w:t xml:space="preserve">για </w:t>
      </w:r>
      <w:r w:rsidR="00874E4F" w:rsidRPr="00AF08AD">
        <w:rPr>
          <w:rFonts w:ascii="Times New Roman" w:eastAsia="Times New Roman" w:hAnsi="Times New Roman" w:cs="Times New Roman"/>
          <w:i/>
          <w:iCs/>
          <w:color w:val="050505"/>
          <w:sz w:val="24"/>
          <w:szCs w:val="24"/>
          <w:lang w:eastAsia="el-GR"/>
        </w:rPr>
        <w:t>τα σπίτια</w:t>
      </w:r>
      <w:r w:rsidR="000C620B" w:rsidRPr="00AF08AD">
        <w:rPr>
          <w:rFonts w:ascii="Times New Roman" w:eastAsia="Times New Roman" w:hAnsi="Times New Roman" w:cs="Times New Roman"/>
          <w:i/>
          <w:iCs/>
          <w:color w:val="050505"/>
          <w:sz w:val="24"/>
          <w:szCs w:val="24"/>
          <w:lang w:eastAsia="el-GR"/>
        </w:rPr>
        <w:t xml:space="preserve"> τους</w:t>
      </w:r>
      <w:r w:rsidR="00874E4F" w:rsidRPr="00AF08AD">
        <w:rPr>
          <w:rFonts w:ascii="Times New Roman" w:eastAsia="Times New Roman" w:hAnsi="Times New Roman" w:cs="Times New Roman"/>
          <w:i/>
          <w:iCs/>
          <w:color w:val="050505"/>
          <w:sz w:val="24"/>
          <w:szCs w:val="24"/>
          <w:lang w:eastAsia="el-GR"/>
        </w:rPr>
        <w:t xml:space="preserve">, </w:t>
      </w:r>
      <w:r w:rsidR="000C620B" w:rsidRPr="00AF08AD">
        <w:rPr>
          <w:rFonts w:ascii="Times New Roman" w:eastAsia="Times New Roman" w:hAnsi="Times New Roman" w:cs="Times New Roman"/>
          <w:i/>
          <w:iCs/>
          <w:color w:val="050505"/>
          <w:sz w:val="24"/>
          <w:szCs w:val="24"/>
          <w:lang w:eastAsia="el-GR"/>
        </w:rPr>
        <w:t xml:space="preserve">για </w:t>
      </w:r>
      <w:r w:rsidR="00874E4F" w:rsidRPr="00AF08AD">
        <w:rPr>
          <w:rFonts w:ascii="Times New Roman" w:eastAsia="Times New Roman" w:hAnsi="Times New Roman" w:cs="Times New Roman"/>
          <w:i/>
          <w:iCs/>
          <w:color w:val="050505"/>
          <w:sz w:val="24"/>
          <w:szCs w:val="24"/>
          <w:lang w:eastAsia="el-GR"/>
        </w:rPr>
        <w:t xml:space="preserve">τα ζώα </w:t>
      </w:r>
      <w:r w:rsidR="000C620B" w:rsidRPr="00AF08AD">
        <w:rPr>
          <w:rFonts w:ascii="Times New Roman" w:eastAsia="Times New Roman" w:hAnsi="Times New Roman" w:cs="Times New Roman"/>
          <w:i/>
          <w:iCs/>
          <w:color w:val="050505"/>
          <w:sz w:val="24"/>
          <w:szCs w:val="24"/>
          <w:lang w:eastAsia="el-GR"/>
        </w:rPr>
        <w:t xml:space="preserve">τους </w:t>
      </w:r>
      <w:r w:rsidR="00874E4F" w:rsidRPr="00AF08AD">
        <w:rPr>
          <w:rFonts w:ascii="Times New Roman" w:eastAsia="Times New Roman" w:hAnsi="Times New Roman" w:cs="Times New Roman"/>
          <w:i/>
          <w:iCs/>
          <w:color w:val="050505"/>
          <w:sz w:val="24"/>
          <w:szCs w:val="24"/>
          <w:lang w:eastAsia="el-GR"/>
        </w:rPr>
        <w:t xml:space="preserve">και </w:t>
      </w:r>
      <w:r w:rsidR="000C620B" w:rsidRPr="00AF08AD">
        <w:rPr>
          <w:rFonts w:ascii="Times New Roman" w:eastAsia="Times New Roman" w:hAnsi="Times New Roman" w:cs="Times New Roman"/>
          <w:i/>
          <w:iCs/>
          <w:color w:val="050505"/>
          <w:sz w:val="24"/>
          <w:szCs w:val="24"/>
          <w:lang w:eastAsia="el-GR"/>
        </w:rPr>
        <w:t xml:space="preserve">για </w:t>
      </w:r>
      <w:r w:rsidR="00874E4F" w:rsidRPr="00AF08AD">
        <w:rPr>
          <w:rFonts w:ascii="Times New Roman" w:eastAsia="Times New Roman" w:hAnsi="Times New Roman" w:cs="Times New Roman"/>
          <w:i/>
          <w:iCs/>
          <w:color w:val="050505"/>
          <w:sz w:val="24"/>
          <w:szCs w:val="24"/>
          <w:lang w:eastAsia="el-GR"/>
        </w:rPr>
        <w:t xml:space="preserve">τις περιουσίες τους, τα τρία </w:t>
      </w:r>
      <w:proofErr w:type="spellStart"/>
      <w:r w:rsidR="00874E4F" w:rsidRPr="00AF08AD">
        <w:rPr>
          <w:rFonts w:ascii="Times New Roman" w:eastAsia="Times New Roman" w:hAnsi="Times New Roman" w:cs="Times New Roman"/>
          <w:i/>
          <w:iCs/>
          <w:color w:val="050505"/>
          <w:sz w:val="24"/>
          <w:szCs w:val="24"/>
          <w:lang w:eastAsia="el-GR"/>
        </w:rPr>
        <w:t>Diamond</w:t>
      </w:r>
      <w:proofErr w:type="spellEnd"/>
      <w:r w:rsidR="00874E4F" w:rsidRPr="00AF08AD">
        <w:rPr>
          <w:rFonts w:ascii="Times New Roman" w:eastAsia="Times New Roman" w:hAnsi="Times New Roman" w:cs="Times New Roman"/>
          <w:i/>
          <w:iCs/>
          <w:color w:val="050505"/>
          <w:sz w:val="24"/>
          <w:szCs w:val="24"/>
          <w:lang w:eastAsia="el-GR"/>
        </w:rPr>
        <w:t xml:space="preserve"> DA62 MPP του Πυροσβεστικού Σώματος </w:t>
      </w:r>
      <w:r w:rsidR="00074FCA" w:rsidRPr="00AF08AD">
        <w:rPr>
          <w:rFonts w:ascii="Times New Roman" w:eastAsia="Times New Roman" w:hAnsi="Times New Roman" w:cs="Times New Roman"/>
          <w:i/>
          <w:iCs/>
          <w:color w:val="050505"/>
          <w:sz w:val="24"/>
          <w:szCs w:val="24"/>
          <w:lang w:eastAsia="el-GR"/>
        </w:rPr>
        <w:t>ήταν καθηλωμένα στο έδαφος</w:t>
      </w:r>
      <w:r w:rsidR="00874E4F" w:rsidRPr="00AF08AD">
        <w:rPr>
          <w:rFonts w:ascii="Times New Roman" w:eastAsia="Times New Roman" w:hAnsi="Times New Roman" w:cs="Times New Roman"/>
          <w:i/>
          <w:iCs/>
          <w:color w:val="050505"/>
          <w:sz w:val="24"/>
          <w:szCs w:val="24"/>
          <w:lang w:eastAsia="el-GR"/>
        </w:rPr>
        <w:t xml:space="preserve">, γιατί απλά δεν </w:t>
      </w:r>
      <w:r w:rsidR="00074FCA" w:rsidRPr="00AF08AD">
        <w:rPr>
          <w:rFonts w:ascii="Times New Roman" w:eastAsia="Times New Roman" w:hAnsi="Times New Roman" w:cs="Times New Roman"/>
          <w:i/>
          <w:iCs/>
          <w:color w:val="050505"/>
          <w:sz w:val="24"/>
          <w:szCs w:val="24"/>
          <w:lang w:eastAsia="el-GR"/>
        </w:rPr>
        <w:t>είχαν</w:t>
      </w:r>
      <w:r w:rsidR="00874E4F" w:rsidRPr="00AF08AD">
        <w:rPr>
          <w:rFonts w:ascii="Times New Roman" w:eastAsia="Times New Roman" w:hAnsi="Times New Roman" w:cs="Times New Roman"/>
          <w:i/>
          <w:iCs/>
          <w:color w:val="050505"/>
          <w:sz w:val="24"/>
          <w:szCs w:val="24"/>
          <w:lang w:eastAsia="el-GR"/>
        </w:rPr>
        <w:t xml:space="preserve"> ... πιλότους.  </w:t>
      </w:r>
    </w:p>
    <w:p w14:paraId="5573A7E7" w14:textId="35493E67" w:rsidR="00874E4F" w:rsidRPr="00AF08AD" w:rsidRDefault="00874E4F" w:rsidP="00AF08AD">
      <w:p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Τα συγκεκριμένα </w:t>
      </w:r>
      <w:r w:rsidR="00074FCA" w:rsidRPr="00AF08AD">
        <w:rPr>
          <w:rFonts w:ascii="Times New Roman" w:eastAsia="Times New Roman" w:hAnsi="Times New Roman" w:cs="Times New Roman"/>
          <w:i/>
          <w:iCs/>
          <w:sz w:val="24"/>
          <w:szCs w:val="24"/>
          <w:lang w:eastAsia="el-GR"/>
        </w:rPr>
        <w:t xml:space="preserve">τρία </w:t>
      </w:r>
      <w:r w:rsidRPr="00AF08AD">
        <w:rPr>
          <w:rFonts w:ascii="Times New Roman" w:eastAsia="Times New Roman" w:hAnsi="Times New Roman" w:cs="Times New Roman"/>
          <w:i/>
          <w:iCs/>
          <w:sz w:val="24"/>
          <w:szCs w:val="24"/>
          <w:lang w:eastAsia="el-GR"/>
        </w:rPr>
        <w:t xml:space="preserve">αεροσκάφη διαθέτουν σύγχρονα συστήματα επιτήρησης και επικοινωνιών, μεταξύ άλλων ηλεκτροπτικά/υπέρυθρα συστήματα (EO/IR), και σύμφωνα με τον κατασκευαστή έχουν σχεδιαστεί και για αποστολές πυρόσβεσης, διαχείρισης καταστροφών και παροχής επιχειρησιακής εικόνας σε πραγματικό χρόνο. </w:t>
      </w:r>
      <w:r w:rsidR="00074FCA" w:rsidRPr="00AF08AD">
        <w:rPr>
          <w:rFonts w:ascii="Times New Roman" w:eastAsia="Times New Roman" w:hAnsi="Times New Roman" w:cs="Times New Roman"/>
          <w:i/>
          <w:iCs/>
          <w:sz w:val="24"/>
          <w:szCs w:val="24"/>
          <w:lang w:eastAsia="el-GR"/>
        </w:rPr>
        <w:t xml:space="preserve">Με δεδομένο όμως ότι η ύπαρξη σύγχρονου εξοπλισμού δεν συνιστά από μόνη της επιχειρησιακή ικανότητα, εάν δεν συνοδεύεται από διαθέσιμα πληρώματα, εκπαίδευση, διαδικασίες, επιχειρησιακό σχεδιασμό και διαρκή ετοιμότητα, </w:t>
      </w:r>
      <w:r w:rsidRPr="00AF08AD">
        <w:rPr>
          <w:rFonts w:ascii="Times New Roman" w:eastAsia="Times New Roman" w:hAnsi="Times New Roman" w:cs="Times New Roman"/>
          <w:i/>
          <w:iCs/>
          <w:sz w:val="24"/>
          <w:szCs w:val="24"/>
          <w:lang w:eastAsia="el-GR"/>
        </w:rPr>
        <w:t xml:space="preserve">τίθεται το κρίσιμο ερώτημα κατά πόσο τα τρία αυτά αεροσκάφη έχουν καταστεί πλήρως επιχειρησιακά διαθέσιμα, με επαρκές και κατάλληλα εκπαιδευμένο προσωπικό, κατά τη διάρκεια της αντιπυρικής περιόδου 2026. </w:t>
      </w:r>
    </w:p>
    <w:p w14:paraId="50FD2CB9" w14:textId="67C7AEC7" w:rsidR="00874E4F" w:rsidRPr="00AF08AD" w:rsidRDefault="000C620B" w:rsidP="00AF08AD">
      <w:p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Έχοντας υπόψη την από 20ετίας αρνητική ελληνική εμπειρία εμπλοκής ιδιώτη στα επείγοντα περιστατικά όταν τρείς πτώσεις ελικοπτέρων του ΕΚΑΒ, οδήγησαν στο να αναλάβει η ασφαλής Πολεμική Αεροπορία την λειτουργία των πτητικών μέσων του ΕΚΑΒ, ε</w:t>
      </w:r>
      <w:r w:rsidR="00874E4F" w:rsidRPr="00AF08AD">
        <w:rPr>
          <w:rFonts w:ascii="Times New Roman" w:eastAsia="Times New Roman" w:hAnsi="Times New Roman" w:cs="Times New Roman"/>
          <w:i/>
          <w:iCs/>
          <w:sz w:val="24"/>
          <w:szCs w:val="24"/>
          <w:lang w:eastAsia="el-GR"/>
        </w:rPr>
        <w:t xml:space="preserve">γείρεται </w:t>
      </w:r>
      <w:r w:rsidRPr="00AF08AD">
        <w:rPr>
          <w:rFonts w:ascii="Times New Roman" w:eastAsia="Times New Roman" w:hAnsi="Times New Roman" w:cs="Times New Roman"/>
          <w:i/>
          <w:iCs/>
          <w:sz w:val="24"/>
          <w:szCs w:val="24"/>
          <w:lang w:eastAsia="el-GR"/>
        </w:rPr>
        <w:t>επίσης, ένα</w:t>
      </w:r>
      <w:r w:rsidR="001E4911" w:rsidRPr="00AF08AD">
        <w:rPr>
          <w:rFonts w:ascii="Times New Roman" w:eastAsia="Times New Roman" w:hAnsi="Times New Roman" w:cs="Times New Roman"/>
          <w:i/>
          <w:iCs/>
          <w:sz w:val="24"/>
          <w:szCs w:val="24"/>
          <w:lang w:eastAsia="el-GR"/>
        </w:rPr>
        <w:t xml:space="preserve"> </w:t>
      </w:r>
      <w:r w:rsidR="00874E4F" w:rsidRPr="00AF08AD">
        <w:rPr>
          <w:rFonts w:ascii="Times New Roman" w:eastAsia="Times New Roman" w:hAnsi="Times New Roman" w:cs="Times New Roman"/>
          <w:i/>
          <w:iCs/>
          <w:sz w:val="24"/>
          <w:szCs w:val="24"/>
          <w:lang w:eastAsia="el-GR"/>
        </w:rPr>
        <w:t xml:space="preserve">ευρύτερο ζήτημα σχετικά με τη στρατηγική επιλογή της </w:t>
      </w:r>
      <w:r w:rsidR="00DD1B99" w:rsidRPr="00AF08AD">
        <w:rPr>
          <w:rFonts w:ascii="Times New Roman" w:eastAsia="Times New Roman" w:hAnsi="Times New Roman" w:cs="Times New Roman"/>
          <w:i/>
          <w:iCs/>
          <w:sz w:val="24"/>
          <w:szCs w:val="24"/>
          <w:lang w:eastAsia="el-GR"/>
        </w:rPr>
        <w:t>κυβέρνησης</w:t>
      </w:r>
      <w:r w:rsidR="00874E4F" w:rsidRPr="00AF08AD">
        <w:rPr>
          <w:rFonts w:ascii="Times New Roman" w:eastAsia="Times New Roman" w:hAnsi="Times New Roman" w:cs="Times New Roman"/>
          <w:i/>
          <w:iCs/>
          <w:sz w:val="24"/>
          <w:szCs w:val="24"/>
          <w:lang w:eastAsia="el-GR"/>
        </w:rPr>
        <w:t xml:space="preserve"> να </w:t>
      </w:r>
      <w:r w:rsidR="00DD1B99" w:rsidRPr="00AF08AD">
        <w:rPr>
          <w:rFonts w:ascii="Times New Roman" w:eastAsia="Times New Roman" w:hAnsi="Times New Roman" w:cs="Times New Roman"/>
          <w:i/>
          <w:iCs/>
          <w:sz w:val="24"/>
          <w:szCs w:val="24"/>
          <w:lang w:eastAsia="el-GR"/>
        </w:rPr>
        <w:t xml:space="preserve">κατευθύνει πολύτιμους πόρους και να </w:t>
      </w:r>
      <w:r w:rsidR="00874E4F" w:rsidRPr="00AF08AD">
        <w:rPr>
          <w:rFonts w:ascii="Times New Roman" w:eastAsia="Times New Roman" w:hAnsi="Times New Roman" w:cs="Times New Roman"/>
          <w:i/>
          <w:iCs/>
          <w:sz w:val="24"/>
          <w:szCs w:val="24"/>
          <w:lang w:eastAsia="el-GR"/>
        </w:rPr>
        <w:t xml:space="preserve">στηρίζει σημαντικό μέρος της εναέριας πυρόσβεσης στη μίσθωση ιδιωτικών </w:t>
      </w:r>
      <w:r w:rsidR="00941147" w:rsidRPr="00AF08AD">
        <w:rPr>
          <w:rFonts w:ascii="Times New Roman" w:eastAsia="Times New Roman" w:hAnsi="Times New Roman" w:cs="Times New Roman"/>
          <w:i/>
          <w:iCs/>
          <w:sz w:val="24"/>
          <w:szCs w:val="24"/>
          <w:lang w:eastAsia="el-GR"/>
        </w:rPr>
        <w:t>εναέριων</w:t>
      </w:r>
      <w:r w:rsidR="00874E4F" w:rsidRPr="00AF08AD">
        <w:rPr>
          <w:rFonts w:ascii="Times New Roman" w:eastAsia="Times New Roman" w:hAnsi="Times New Roman" w:cs="Times New Roman"/>
          <w:i/>
          <w:iCs/>
          <w:sz w:val="24"/>
          <w:szCs w:val="24"/>
          <w:lang w:eastAsia="el-GR"/>
        </w:rPr>
        <w:t xml:space="preserve"> μέσων, αντί της σταθερής ενίσχυσης και πλήρους επιχειρησιακής αξιοποίησης των δημόσιων εναέριων δυνατοτήτων. Το ζήτημα αποκτά ιδιαίτερη σημασία όταν πρόκειται για αποστολές υψηλού κινδύνου, οι οποίες αποτελούν πάγια και διαρκή κρατική αρμοδιότητα.</w:t>
      </w:r>
      <w:r w:rsidR="001E4911" w:rsidRPr="00AF08AD">
        <w:rPr>
          <w:rFonts w:ascii="Times New Roman" w:eastAsia="Times New Roman" w:hAnsi="Times New Roman" w:cs="Times New Roman"/>
          <w:i/>
          <w:iCs/>
          <w:sz w:val="24"/>
          <w:szCs w:val="24"/>
          <w:lang w:eastAsia="el-GR"/>
        </w:rPr>
        <w:t xml:space="preserve"> </w:t>
      </w:r>
    </w:p>
    <w:p w14:paraId="054D4C66" w14:textId="718EDCDB" w:rsidR="00074FCA" w:rsidRPr="00AF08AD" w:rsidRDefault="00074FCA" w:rsidP="00AF08AD">
      <w:p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b/>
          <w:bCs/>
          <w:i/>
          <w:iCs/>
          <w:sz w:val="24"/>
          <w:szCs w:val="24"/>
          <w:lang w:eastAsia="el-GR"/>
        </w:rPr>
        <w:t>Επειδή</w:t>
      </w:r>
      <w:r w:rsidRPr="00AF08AD">
        <w:rPr>
          <w:rFonts w:ascii="Times New Roman" w:eastAsia="Times New Roman" w:hAnsi="Times New Roman" w:cs="Times New Roman"/>
          <w:i/>
          <w:iCs/>
          <w:sz w:val="24"/>
          <w:szCs w:val="24"/>
          <w:lang w:eastAsia="el-GR"/>
        </w:rPr>
        <w:t>, οι εναέριες επιχειρήσεις πυρόσβεσης δεν μπορούν να αντιμετωπίζονται ως άθροισμα διαθέσιμων αεροσκαφών και ελικοπτέρων αλλά απαιτούν ενιαίο επιχειρησιακό σχεδιασμό, επαρκή στελέχωση, πραγματικό συντονισμό και πρωτίστως ασφάλεια για τους ανθρώπους που καλούνται να επιχειρήσουν σε εξαιρετικά επικίνδυνες συνθήκες</w:t>
      </w:r>
      <w:r w:rsidR="006A5345" w:rsidRPr="00AF08AD">
        <w:rPr>
          <w:rFonts w:ascii="Times New Roman" w:eastAsia="Times New Roman" w:hAnsi="Times New Roman" w:cs="Times New Roman"/>
          <w:i/>
          <w:iCs/>
          <w:sz w:val="24"/>
          <w:szCs w:val="24"/>
          <w:lang w:eastAsia="el-GR"/>
        </w:rPr>
        <w:t xml:space="preserve">, </w:t>
      </w:r>
    </w:p>
    <w:p w14:paraId="2059F58A" w14:textId="73738E0B" w:rsidR="00BA66AD" w:rsidRPr="00AF08AD" w:rsidRDefault="006A5345" w:rsidP="00AF08AD">
      <w:p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b/>
          <w:bCs/>
          <w:i/>
          <w:iCs/>
          <w:sz w:val="24"/>
          <w:szCs w:val="24"/>
          <w:lang w:eastAsia="el-GR"/>
        </w:rPr>
        <w:t>Ε</w:t>
      </w:r>
      <w:r w:rsidR="00BA66AD" w:rsidRPr="00AF08AD">
        <w:rPr>
          <w:rFonts w:ascii="Times New Roman" w:eastAsia="Times New Roman" w:hAnsi="Times New Roman" w:cs="Times New Roman"/>
          <w:b/>
          <w:bCs/>
          <w:i/>
          <w:iCs/>
          <w:sz w:val="24"/>
          <w:szCs w:val="24"/>
          <w:lang w:eastAsia="el-GR"/>
        </w:rPr>
        <w:t>ρωτ</w:t>
      </w:r>
      <w:r w:rsidR="00BD6FD7" w:rsidRPr="00AF08AD">
        <w:rPr>
          <w:rFonts w:ascii="Times New Roman" w:eastAsia="Times New Roman" w:hAnsi="Times New Roman" w:cs="Times New Roman"/>
          <w:b/>
          <w:bCs/>
          <w:i/>
          <w:iCs/>
          <w:sz w:val="24"/>
          <w:szCs w:val="24"/>
          <w:lang w:eastAsia="el-GR"/>
        </w:rPr>
        <w:t>άται ο κ.</w:t>
      </w:r>
      <w:r w:rsidR="00BA66AD" w:rsidRPr="00AF08AD">
        <w:rPr>
          <w:rFonts w:ascii="Times New Roman" w:eastAsia="Times New Roman" w:hAnsi="Times New Roman" w:cs="Times New Roman"/>
          <w:b/>
          <w:bCs/>
          <w:i/>
          <w:iCs/>
          <w:sz w:val="24"/>
          <w:szCs w:val="24"/>
          <w:lang w:eastAsia="el-GR"/>
        </w:rPr>
        <w:t xml:space="preserve"> Υπουργ</w:t>
      </w:r>
      <w:r w:rsidR="00BD6FD7" w:rsidRPr="00AF08AD">
        <w:rPr>
          <w:rFonts w:ascii="Times New Roman" w:eastAsia="Times New Roman" w:hAnsi="Times New Roman" w:cs="Times New Roman"/>
          <w:b/>
          <w:bCs/>
          <w:i/>
          <w:iCs/>
          <w:sz w:val="24"/>
          <w:szCs w:val="24"/>
          <w:lang w:eastAsia="el-GR"/>
        </w:rPr>
        <w:t>ός</w:t>
      </w:r>
      <w:r w:rsidR="00BA66AD" w:rsidRPr="00AF08AD">
        <w:rPr>
          <w:rFonts w:ascii="Times New Roman" w:eastAsia="Times New Roman" w:hAnsi="Times New Roman" w:cs="Times New Roman"/>
          <w:i/>
          <w:iCs/>
          <w:sz w:val="24"/>
          <w:szCs w:val="24"/>
          <w:lang w:eastAsia="el-GR"/>
        </w:rPr>
        <w:t>:</w:t>
      </w:r>
    </w:p>
    <w:p w14:paraId="76DD4EFA" w14:textId="77777777" w:rsidR="001E4911" w:rsidRPr="00AF08AD" w:rsidRDefault="00BA66AD" w:rsidP="00AF08AD">
      <w:pPr>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Ποιο ακριβώς ήταν το σύστημα εναέριου συντονισμού που εφαρμοζόταν στην επιχείρηση της 2ας Αυγούστου 2026 και ποια υπηρεσία είχε την επιχειρησιακή ευθύνη </w:t>
      </w:r>
      <w:r w:rsidR="006A5345" w:rsidRPr="00AF08AD">
        <w:rPr>
          <w:rFonts w:ascii="Times New Roman" w:eastAsia="Times New Roman" w:hAnsi="Times New Roman" w:cs="Times New Roman"/>
          <w:i/>
          <w:iCs/>
          <w:sz w:val="24"/>
          <w:szCs w:val="24"/>
          <w:lang w:eastAsia="el-GR"/>
        </w:rPr>
        <w:t>για</w:t>
      </w:r>
      <w:r w:rsidRPr="00AF08AD">
        <w:rPr>
          <w:rFonts w:ascii="Times New Roman" w:eastAsia="Times New Roman" w:hAnsi="Times New Roman" w:cs="Times New Roman"/>
          <w:i/>
          <w:iCs/>
          <w:sz w:val="24"/>
          <w:szCs w:val="24"/>
          <w:lang w:eastAsia="el-GR"/>
        </w:rPr>
        <w:t xml:space="preserve"> την ασφαλή διαχείριση </w:t>
      </w:r>
      <w:r w:rsidR="006A5345" w:rsidRPr="00AF08AD">
        <w:rPr>
          <w:rFonts w:ascii="Times New Roman" w:eastAsia="Times New Roman" w:hAnsi="Times New Roman" w:cs="Times New Roman"/>
          <w:i/>
          <w:iCs/>
          <w:sz w:val="24"/>
          <w:szCs w:val="24"/>
          <w:lang w:eastAsia="el-GR"/>
        </w:rPr>
        <w:t xml:space="preserve">(στη συγκεκριμένη περίπτωση) </w:t>
      </w:r>
      <w:r w:rsidRPr="00AF08AD">
        <w:rPr>
          <w:rFonts w:ascii="Times New Roman" w:eastAsia="Times New Roman" w:hAnsi="Times New Roman" w:cs="Times New Roman"/>
          <w:i/>
          <w:iCs/>
          <w:sz w:val="24"/>
          <w:szCs w:val="24"/>
          <w:lang w:eastAsia="el-GR"/>
        </w:rPr>
        <w:t xml:space="preserve">των δύο μισθωμένων ελικοπτέρων; </w:t>
      </w:r>
      <w:r w:rsidR="001E4911" w:rsidRPr="00AF08AD">
        <w:rPr>
          <w:rFonts w:ascii="Times New Roman" w:eastAsia="Times New Roman" w:hAnsi="Times New Roman" w:cs="Times New Roman"/>
          <w:i/>
          <w:iCs/>
          <w:sz w:val="24"/>
          <w:szCs w:val="24"/>
          <w:lang w:eastAsia="el-GR"/>
        </w:rPr>
        <w:t xml:space="preserve">Αληθεύει ότι, κατά τον κρίσιμο χρόνο της σύγκρουσης των δυο ελικοπτέρων, ο συντονισμός των εναέριων μέσων γινόταν στην πράξη από το έδαφος; </w:t>
      </w:r>
    </w:p>
    <w:p w14:paraId="2790C977" w14:textId="5F1D2F92" w:rsidR="00B04809" w:rsidRPr="00AF08AD" w:rsidRDefault="00BD6FD7" w:rsidP="00AF08AD">
      <w:pPr>
        <w:pStyle w:val="a6"/>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Ποιος είναι ο λόγος για τον οποίο τα τρία DA62 MPP δεν ήταν επιχειρησιακά διαθέσιμα κατά την αντιπυρική περίοδο 2026; </w:t>
      </w:r>
      <w:r w:rsidR="00BA66AD" w:rsidRPr="00AF08AD">
        <w:rPr>
          <w:rFonts w:ascii="Times New Roman" w:eastAsia="Times New Roman" w:hAnsi="Times New Roman" w:cs="Times New Roman"/>
          <w:i/>
          <w:iCs/>
          <w:sz w:val="24"/>
          <w:szCs w:val="24"/>
          <w:lang w:eastAsia="el-GR"/>
        </w:rPr>
        <w:t xml:space="preserve">Ποια είναι σήμερα η πραγματική επιχειρησιακή κατάσταση των τριών </w:t>
      </w:r>
      <w:proofErr w:type="spellStart"/>
      <w:r w:rsidR="00BA66AD" w:rsidRPr="00AF08AD">
        <w:rPr>
          <w:rFonts w:ascii="Times New Roman" w:eastAsia="Times New Roman" w:hAnsi="Times New Roman" w:cs="Times New Roman"/>
          <w:i/>
          <w:iCs/>
          <w:sz w:val="24"/>
          <w:szCs w:val="24"/>
          <w:lang w:eastAsia="el-GR"/>
        </w:rPr>
        <w:t>Diamond</w:t>
      </w:r>
      <w:proofErr w:type="spellEnd"/>
      <w:r w:rsidR="00BA66AD" w:rsidRPr="00AF08AD">
        <w:rPr>
          <w:rFonts w:ascii="Times New Roman" w:eastAsia="Times New Roman" w:hAnsi="Times New Roman" w:cs="Times New Roman"/>
          <w:i/>
          <w:iCs/>
          <w:sz w:val="24"/>
          <w:szCs w:val="24"/>
          <w:lang w:eastAsia="el-GR"/>
        </w:rPr>
        <w:t xml:space="preserve"> DA62 MPP; </w:t>
      </w:r>
    </w:p>
    <w:p w14:paraId="256AA234" w14:textId="16380264" w:rsidR="00074FCA" w:rsidRPr="00AF08AD" w:rsidRDefault="00074FCA" w:rsidP="00AF08AD">
      <w:pPr>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Πόσα χρήματα έχει δαπανήσει το Ελληνικό Δημόσιο κατά την τελευταία πενταετία για μίσθωση πυροσβεστικών ελικοπτέρων και λοιπών εναέριων μέσων και ποιο είναι το συνολικό προβλεπόμενο κόστος για το 2026; </w:t>
      </w:r>
      <w:r w:rsidR="00B04809" w:rsidRPr="00AF08AD">
        <w:rPr>
          <w:rFonts w:ascii="Times New Roman" w:eastAsia="Times New Roman" w:hAnsi="Times New Roman" w:cs="Times New Roman"/>
          <w:i/>
          <w:iCs/>
          <w:sz w:val="24"/>
          <w:szCs w:val="24"/>
          <w:lang w:eastAsia="el-GR"/>
        </w:rPr>
        <w:t xml:space="preserve">Πόσα ιδιωτικά ελικόπτερα συμμετέχουν σήμερα στην εναέρια πυρόσβεση στην Ελλάδα; </w:t>
      </w:r>
    </w:p>
    <w:p w14:paraId="41345F20" w14:textId="00E0BD34" w:rsidR="00B04809" w:rsidRPr="00AF08AD" w:rsidRDefault="00B04809" w:rsidP="00AF08AD">
      <w:pPr>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hAnsi="Times New Roman" w:cs="Times New Roman"/>
          <w:i/>
          <w:iCs/>
          <w:sz w:val="24"/>
          <w:szCs w:val="24"/>
        </w:rPr>
        <w:t>Οι ιδιώτες ανάδοχοι που εκτελούν έργο εναέριας πυρόσβεσης στη χώρα υπάγονται στο ίδιο κανονιστικό και επιχειρησιακό πλαίσιο ασφαλείας με τα κρατικά εναέρια μέσα ή εφαρμόζονται διαφορετικές προϋποθέσεις;</w:t>
      </w:r>
    </w:p>
    <w:p w14:paraId="5690B1AD" w14:textId="77777777" w:rsidR="00B04809" w:rsidRPr="00AF08AD" w:rsidRDefault="00B04809" w:rsidP="00AF08AD">
      <w:pPr>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Ποια είναι η διαθεσιμότητα των παλαιότερων μέσων εναέριου συντονισμού κατά την τρέχουσα αντιπυρική περίοδο και πόσα από αυτά βρίσκονταν εκτός λειτουργίας λόγω συντήρησης ή άλλων αιτίων; </w:t>
      </w:r>
    </w:p>
    <w:p w14:paraId="63B0E1D1" w14:textId="1D870AAB" w:rsidR="00074FCA" w:rsidRPr="00AF08AD" w:rsidRDefault="00074FCA" w:rsidP="00AF08AD">
      <w:pPr>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Έχει πραγματοποιηθεί από </w:t>
      </w:r>
      <w:r w:rsidR="00470A5A" w:rsidRPr="00AF08AD">
        <w:rPr>
          <w:rFonts w:ascii="Times New Roman" w:eastAsia="Times New Roman" w:hAnsi="Times New Roman" w:cs="Times New Roman"/>
          <w:i/>
          <w:iCs/>
          <w:sz w:val="24"/>
          <w:szCs w:val="24"/>
          <w:lang w:eastAsia="el-GR"/>
        </w:rPr>
        <w:t>το αρμόδιο Υπουργείο</w:t>
      </w:r>
      <w:r w:rsidRPr="00AF08AD">
        <w:rPr>
          <w:rFonts w:ascii="Times New Roman" w:eastAsia="Times New Roman" w:hAnsi="Times New Roman" w:cs="Times New Roman"/>
          <w:i/>
          <w:iCs/>
          <w:sz w:val="24"/>
          <w:szCs w:val="24"/>
          <w:lang w:eastAsia="el-GR"/>
        </w:rPr>
        <w:t xml:space="preserve"> συστηματική αξιολόγηση των προηγούμενων ατυχημάτων και συμβάντων με μισθωμένα εναέρια μέσα, συμπεριλαμβανομένης της εμπειρίας από τα μισθωμένα ελικόπτερα που επιχειρούσαν </w:t>
      </w:r>
      <w:r w:rsidR="00B04809" w:rsidRPr="00AF08AD">
        <w:rPr>
          <w:rFonts w:ascii="Times New Roman" w:eastAsia="Times New Roman" w:hAnsi="Times New Roman" w:cs="Times New Roman"/>
          <w:i/>
          <w:iCs/>
          <w:sz w:val="24"/>
          <w:szCs w:val="24"/>
          <w:lang w:eastAsia="el-GR"/>
        </w:rPr>
        <w:t xml:space="preserve">στο παρελθόν </w:t>
      </w:r>
      <w:r w:rsidRPr="00AF08AD">
        <w:rPr>
          <w:rFonts w:ascii="Times New Roman" w:eastAsia="Times New Roman" w:hAnsi="Times New Roman" w:cs="Times New Roman"/>
          <w:i/>
          <w:iCs/>
          <w:sz w:val="24"/>
          <w:szCs w:val="24"/>
          <w:lang w:eastAsia="el-GR"/>
        </w:rPr>
        <w:t xml:space="preserve">για το ΕΚΑΒ; </w:t>
      </w:r>
    </w:p>
    <w:p w14:paraId="265CBDA6" w14:textId="29726D39" w:rsidR="00074FCA" w:rsidRPr="00AF08AD" w:rsidRDefault="00074FCA" w:rsidP="00AF08AD">
      <w:pPr>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Πως τεκμηριώνεται η επιλογή της κυβέρνησης να συνεχίζει σε τόσο μεγάλη έκταση τη μίσθωση ιδιωτικών πτητικών μέσων, αντί της ανάπτυξης μόνιμου, δημόσιου και πλήρως στελεχωμένου εναέριου μηχανισμού πυρόσβεσης και συντονισμού; </w:t>
      </w:r>
    </w:p>
    <w:p w14:paraId="504FDA35" w14:textId="31700199" w:rsidR="00B04809" w:rsidRPr="00AF08AD" w:rsidRDefault="00B04809" w:rsidP="00AF08AD">
      <w:pPr>
        <w:numPr>
          <w:ilvl w:val="0"/>
          <w:numId w:val="3"/>
        </w:numPr>
        <w:spacing w:before="100" w:beforeAutospacing="1" w:after="100" w:afterAutospacing="1" w:line="240" w:lineRule="auto"/>
        <w:jc w:val="both"/>
        <w:rPr>
          <w:rFonts w:ascii="Times New Roman" w:eastAsia="Times New Roman" w:hAnsi="Times New Roman" w:cs="Times New Roman"/>
          <w:i/>
          <w:iCs/>
          <w:sz w:val="24"/>
          <w:szCs w:val="24"/>
          <w:lang w:eastAsia="el-GR"/>
        </w:rPr>
      </w:pPr>
      <w:r w:rsidRPr="00AF08AD">
        <w:rPr>
          <w:rFonts w:ascii="Times New Roman" w:eastAsia="Times New Roman" w:hAnsi="Times New Roman" w:cs="Times New Roman"/>
          <w:i/>
          <w:iCs/>
          <w:sz w:val="24"/>
          <w:szCs w:val="24"/>
          <w:lang w:eastAsia="el-GR"/>
        </w:rPr>
        <w:t xml:space="preserve">Ποια μέτρα προτίθεται να λάβει το αρμόδιο Υπουργείο ώστε να ενισχυθεί ο δημόσιος χαρακτήρας και η επιχειρησιακή επάρκεια της εναέριας πυρόσβεσης; </w:t>
      </w:r>
    </w:p>
    <w:p w14:paraId="25768EC5" w14:textId="77777777" w:rsidR="00B04809" w:rsidRPr="00AF08AD" w:rsidRDefault="00B04809" w:rsidP="00AF08AD">
      <w:pPr>
        <w:spacing w:before="100" w:beforeAutospacing="1" w:after="100" w:afterAutospacing="1" w:line="240" w:lineRule="auto"/>
        <w:ind w:left="720"/>
        <w:jc w:val="both"/>
        <w:rPr>
          <w:rFonts w:ascii="Times New Roman" w:eastAsia="Times New Roman" w:hAnsi="Times New Roman" w:cs="Times New Roman"/>
          <w:i/>
          <w:iCs/>
          <w:sz w:val="24"/>
          <w:szCs w:val="24"/>
          <w:lang w:eastAsia="el-GR"/>
        </w:rPr>
      </w:pPr>
    </w:p>
    <w:p w14:paraId="481B9D38" w14:textId="77777777" w:rsidR="006E727F" w:rsidRPr="00AF08AD" w:rsidRDefault="006E727F" w:rsidP="00AF08AD">
      <w:pPr>
        <w:spacing w:before="100" w:beforeAutospacing="1" w:after="100" w:afterAutospacing="1" w:line="240" w:lineRule="auto"/>
        <w:jc w:val="both"/>
        <w:rPr>
          <w:rFonts w:ascii="Times New Roman" w:eastAsia="Times New Roman" w:hAnsi="Times New Roman" w:cs="Times New Roman"/>
          <w:i/>
          <w:iCs/>
          <w:sz w:val="24"/>
          <w:szCs w:val="24"/>
          <w:lang w:eastAsia="el-GR"/>
        </w:rPr>
      </w:pPr>
    </w:p>
    <w:p w14:paraId="3E069731" w14:textId="254550D7" w:rsidR="006E727F" w:rsidRPr="00AF08AD" w:rsidRDefault="00097E4F" w:rsidP="00AF08AD">
      <w:pPr>
        <w:spacing w:before="100" w:beforeAutospacing="1" w:after="100" w:afterAutospacing="1" w:line="240" w:lineRule="auto"/>
        <w:ind w:left="5040"/>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Οι</w:t>
      </w:r>
      <w:r w:rsidR="006E727F" w:rsidRPr="00AF08AD">
        <w:rPr>
          <w:rFonts w:ascii="Times New Roman" w:eastAsia="Times New Roman" w:hAnsi="Times New Roman" w:cs="Times New Roman"/>
          <w:b/>
          <w:bCs/>
          <w:i/>
          <w:iCs/>
          <w:sz w:val="24"/>
          <w:szCs w:val="24"/>
          <w:lang w:eastAsia="el-GR"/>
        </w:rPr>
        <w:t xml:space="preserve"> Ερωτώ</w:t>
      </w:r>
      <w:r w:rsidRPr="00AF08AD">
        <w:rPr>
          <w:rFonts w:ascii="Times New Roman" w:eastAsia="Times New Roman" w:hAnsi="Times New Roman" w:cs="Times New Roman"/>
          <w:b/>
          <w:bCs/>
          <w:i/>
          <w:iCs/>
          <w:sz w:val="24"/>
          <w:szCs w:val="24"/>
          <w:lang w:eastAsia="el-GR"/>
        </w:rPr>
        <w:t>ντες</w:t>
      </w:r>
      <w:r w:rsidR="006E727F" w:rsidRPr="00AF08AD">
        <w:rPr>
          <w:rFonts w:ascii="Times New Roman" w:eastAsia="Times New Roman" w:hAnsi="Times New Roman" w:cs="Times New Roman"/>
          <w:b/>
          <w:bCs/>
          <w:i/>
          <w:iCs/>
          <w:sz w:val="24"/>
          <w:szCs w:val="24"/>
          <w:lang w:eastAsia="el-GR"/>
        </w:rPr>
        <w:t xml:space="preserve"> Βουλευτ</w:t>
      </w:r>
      <w:r w:rsidRPr="00AF08AD">
        <w:rPr>
          <w:rFonts w:ascii="Times New Roman" w:eastAsia="Times New Roman" w:hAnsi="Times New Roman" w:cs="Times New Roman"/>
          <w:b/>
          <w:bCs/>
          <w:i/>
          <w:iCs/>
          <w:sz w:val="24"/>
          <w:szCs w:val="24"/>
          <w:lang w:eastAsia="el-GR"/>
        </w:rPr>
        <w:t>έ</w:t>
      </w:r>
      <w:r w:rsidR="006E727F" w:rsidRPr="00AF08AD">
        <w:rPr>
          <w:rFonts w:ascii="Times New Roman" w:eastAsia="Times New Roman" w:hAnsi="Times New Roman" w:cs="Times New Roman"/>
          <w:b/>
          <w:bCs/>
          <w:i/>
          <w:iCs/>
          <w:sz w:val="24"/>
          <w:szCs w:val="24"/>
          <w:lang w:eastAsia="el-GR"/>
        </w:rPr>
        <w:t>ς</w:t>
      </w:r>
    </w:p>
    <w:p w14:paraId="7109D914" w14:textId="4102FB3E" w:rsidR="006E727F" w:rsidRPr="00AF08AD" w:rsidRDefault="006E727F" w:rsidP="00AF08AD">
      <w:pPr>
        <w:spacing w:before="100" w:beforeAutospacing="1" w:after="100" w:afterAutospacing="1" w:line="240" w:lineRule="auto"/>
        <w:ind w:left="5040"/>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 xml:space="preserve">Θεοδώρα </w:t>
      </w:r>
      <w:proofErr w:type="spellStart"/>
      <w:r w:rsidRPr="00AF08AD">
        <w:rPr>
          <w:rFonts w:ascii="Times New Roman" w:eastAsia="Times New Roman" w:hAnsi="Times New Roman" w:cs="Times New Roman"/>
          <w:b/>
          <w:bCs/>
          <w:i/>
          <w:iCs/>
          <w:sz w:val="24"/>
          <w:szCs w:val="24"/>
          <w:lang w:eastAsia="el-GR"/>
        </w:rPr>
        <w:t>Τζάκρη</w:t>
      </w:r>
      <w:proofErr w:type="spellEnd"/>
    </w:p>
    <w:p w14:paraId="45706DB0" w14:textId="12D1DCDE" w:rsidR="00097E4F" w:rsidRPr="00AF08AD" w:rsidRDefault="00097E4F" w:rsidP="00AF08AD">
      <w:pPr>
        <w:spacing w:before="100" w:beforeAutospacing="1" w:after="100" w:afterAutospacing="1" w:line="240" w:lineRule="auto"/>
        <w:ind w:left="5040"/>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 xml:space="preserve">Μυρτώ </w:t>
      </w:r>
      <w:proofErr w:type="spellStart"/>
      <w:r w:rsidRPr="00AF08AD">
        <w:rPr>
          <w:rFonts w:ascii="Times New Roman" w:eastAsia="Times New Roman" w:hAnsi="Times New Roman" w:cs="Times New Roman"/>
          <w:b/>
          <w:bCs/>
          <w:i/>
          <w:iCs/>
          <w:sz w:val="24"/>
          <w:szCs w:val="24"/>
          <w:lang w:eastAsia="el-GR"/>
        </w:rPr>
        <w:t>Κοροβέση</w:t>
      </w:r>
      <w:proofErr w:type="spellEnd"/>
    </w:p>
    <w:p w14:paraId="2902A313" w14:textId="4B5CE6BC" w:rsidR="00097E4F" w:rsidRPr="00AF08AD" w:rsidRDefault="00097E4F" w:rsidP="00AF08AD">
      <w:pPr>
        <w:spacing w:before="100" w:beforeAutospacing="1" w:after="100" w:afterAutospacing="1" w:line="240" w:lineRule="auto"/>
        <w:ind w:left="5040"/>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Κυριακή Μάλαμα</w:t>
      </w:r>
    </w:p>
    <w:p w14:paraId="69D5A8D1" w14:textId="41DF7505" w:rsidR="00097E4F" w:rsidRPr="00AF08AD" w:rsidRDefault="00097E4F" w:rsidP="00AF08AD">
      <w:pPr>
        <w:spacing w:before="100" w:beforeAutospacing="1" w:after="100" w:afterAutospacing="1" w:line="240" w:lineRule="auto"/>
        <w:ind w:left="5040"/>
        <w:jc w:val="both"/>
        <w:rPr>
          <w:rFonts w:ascii="Times New Roman" w:eastAsia="Times New Roman" w:hAnsi="Times New Roman" w:cs="Times New Roman"/>
          <w:b/>
          <w:bCs/>
          <w:i/>
          <w:iCs/>
          <w:sz w:val="24"/>
          <w:szCs w:val="24"/>
          <w:lang w:eastAsia="el-GR"/>
        </w:rPr>
      </w:pPr>
      <w:r w:rsidRPr="00AF08AD">
        <w:rPr>
          <w:rFonts w:ascii="Times New Roman" w:eastAsia="Times New Roman" w:hAnsi="Times New Roman" w:cs="Times New Roman"/>
          <w:b/>
          <w:bCs/>
          <w:i/>
          <w:iCs/>
          <w:sz w:val="24"/>
          <w:szCs w:val="24"/>
          <w:lang w:eastAsia="el-GR"/>
        </w:rPr>
        <w:t>Γιώτα Πούλου</w:t>
      </w:r>
      <w:r w:rsidR="00AF08AD">
        <w:rPr>
          <w:rFonts w:ascii="Times New Roman" w:eastAsia="Times New Roman" w:hAnsi="Times New Roman" w:cs="Times New Roman"/>
          <w:b/>
          <w:bCs/>
          <w:i/>
          <w:iCs/>
          <w:sz w:val="24"/>
          <w:szCs w:val="24"/>
          <w:lang w:eastAsia="el-GR"/>
        </w:rPr>
        <w:t>»</w:t>
      </w:r>
    </w:p>
    <w:p w14:paraId="14724637" w14:textId="77777777" w:rsidR="00074FCA" w:rsidRDefault="00074FCA" w:rsidP="006A5345">
      <w:pPr>
        <w:spacing w:before="100" w:beforeAutospacing="1" w:after="100" w:afterAutospacing="1" w:line="276" w:lineRule="auto"/>
        <w:ind w:left="720"/>
        <w:jc w:val="both"/>
        <w:rPr>
          <w:rFonts w:ascii="Times New Roman" w:eastAsia="Times New Roman" w:hAnsi="Times New Roman" w:cs="Times New Roman"/>
          <w:sz w:val="24"/>
          <w:szCs w:val="24"/>
          <w:lang w:eastAsia="el-GR"/>
        </w:rPr>
      </w:pPr>
    </w:p>
    <w:p w14:paraId="7DF526BE" w14:textId="77777777" w:rsidR="006A5345" w:rsidRDefault="006A5345" w:rsidP="006A5345">
      <w:pPr>
        <w:spacing w:before="100" w:beforeAutospacing="1" w:after="100" w:afterAutospacing="1" w:line="276" w:lineRule="auto"/>
        <w:ind w:left="720"/>
        <w:jc w:val="both"/>
        <w:rPr>
          <w:rFonts w:ascii="Times New Roman" w:eastAsia="Times New Roman" w:hAnsi="Times New Roman" w:cs="Times New Roman"/>
          <w:sz w:val="24"/>
          <w:szCs w:val="24"/>
          <w:lang w:eastAsia="el-GR"/>
        </w:rPr>
      </w:pPr>
    </w:p>
    <w:p w14:paraId="5E1568D9" w14:textId="77777777" w:rsidR="006A5345" w:rsidRPr="00BA66AD" w:rsidRDefault="006A5345" w:rsidP="006A5345">
      <w:pPr>
        <w:spacing w:before="100" w:beforeAutospacing="1" w:after="100" w:afterAutospacing="1" w:line="276" w:lineRule="auto"/>
        <w:ind w:left="720"/>
        <w:jc w:val="both"/>
        <w:rPr>
          <w:rFonts w:ascii="Times New Roman" w:eastAsia="Times New Roman" w:hAnsi="Times New Roman" w:cs="Times New Roman"/>
          <w:sz w:val="24"/>
          <w:szCs w:val="24"/>
          <w:lang w:eastAsia="el-GR"/>
        </w:rPr>
      </w:pPr>
    </w:p>
    <w:p w14:paraId="60729B92" w14:textId="77777777" w:rsidR="00074FCA" w:rsidRPr="00BA66AD" w:rsidRDefault="00074FCA" w:rsidP="00B04809">
      <w:pPr>
        <w:spacing w:before="100" w:beforeAutospacing="1" w:after="100" w:afterAutospacing="1" w:line="276" w:lineRule="auto"/>
        <w:jc w:val="both"/>
        <w:rPr>
          <w:rFonts w:ascii="Times New Roman" w:eastAsia="Times New Roman" w:hAnsi="Times New Roman" w:cs="Times New Roman"/>
          <w:sz w:val="24"/>
          <w:szCs w:val="24"/>
          <w:lang w:eastAsia="el-GR"/>
        </w:rPr>
      </w:pPr>
    </w:p>
    <w:sectPr w:rsidR="00074FCA" w:rsidRPr="00BA66AD" w:rsidSect="00E563F7">
      <w:footerReference w:type="default" r:id="rId8"/>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70A2" w14:textId="77777777" w:rsidR="00F144F0" w:rsidRDefault="00F144F0" w:rsidP="00E563F7">
      <w:pPr>
        <w:spacing w:after="0" w:line="240" w:lineRule="auto"/>
      </w:pPr>
      <w:r>
        <w:separator/>
      </w:r>
    </w:p>
  </w:endnote>
  <w:endnote w:type="continuationSeparator" w:id="0">
    <w:p w14:paraId="2BF3B97E" w14:textId="77777777" w:rsidR="00F144F0" w:rsidRDefault="00F144F0" w:rsidP="00E56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364570"/>
      <w:docPartObj>
        <w:docPartGallery w:val="Page Numbers (Bottom of Page)"/>
        <w:docPartUnique/>
      </w:docPartObj>
    </w:sdtPr>
    <w:sdtContent>
      <w:p w14:paraId="7125D796" w14:textId="459E02E1" w:rsidR="00E563F7" w:rsidRDefault="00E563F7">
        <w:pPr>
          <w:pStyle w:val="ac"/>
          <w:jc w:val="right"/>
        </w:pPr>
        <w:r>
          <w:fldChar w:fldCharType="begin"/>
        </w:r>
        <w:r>
          <w:instrText>PAGE   \* MERGEFORMAT</w:instrText>
        </w:r>
        <w:r>
          <w:fldChar w:fldCharType="separate"/>
        </w:r>
        <w:r>
          <w:t>2</w:t>
        </w:r>
        <w:r>
          <w:fldChar w:fldCharType="end"/>
        </w:r>
      </w:p>
    </w:sdtContent>
  </w:sdt>
  <w:p w14:paraId="7973EFA0" w14:textId="77777777" w:rsidR="00E563F7" w:rsidRDefault="00E563F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25AB" w14:textId="77777777" w:rsidR="00F144F0" w:rsidRDefault="00F144F0" w:rsidP="00E563F7">
      <w:pPr>
        <w:spacing w:after="0" w:line="240" w:lineRule="auto"/>
      </w:pPr>
      <w:r>
        <w:separator/>
      </w:r>
    </w:p>
  </w:footnote>
  <w:footnote w:type="continuationSeparator" w:id="0">
    <w:p w14:paraId="339C138E" w14:textId="77777777" w:rsidR="00F144F0" w:rsidRDefault="00F144F0" w:rsidP="00E56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16DF5"/>
    <w:multiLevelType w:val="multilevel"/>
    <w:tmpl w:val="26D40D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7809DB"/>
    <w:multiLevelType w:val="multilevel"/>
    <w:tmpl w:val="32D2F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022C59"/>
    <w:multiLevelType w:val="multilevel"/>
    <w:tmpl w:val="26D40D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3976739">
    <w:abstractNumId w:val="1"/>
  </w:num>
  <w:num w:numId="2" w16cid:durableId="1291863568">
    <w:abstractNumId w:val="0"/>
  </w:num>
  <w:num w:numId="3" w16cid:durableId="362826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B5"/>
    <w:rsid w:val="00074FCA"/>
    <w:rsid w:val="00097E4F"/>
    <w:rsid w:val="000C620B"/>
    <w:rsid w:val="001E14DA"/>
    <w:rsid w:val="001E4911"/>
    <w:rsid w:val="002005FA"/>
    <w:rsid w:val="00204BF0"/>
    <w:rsid w:val="0029653F"/>
    <w:rsid w:val="002F073E"/>
    <w:rsid w:val="003400B4"/>
    <w:rsid w:val="00433E5E"/>
    <w:rsid w:val="00470A5A"/>
    <w:rsid w:val="00486291"/>
    <w:rsid w:val="005204E3"/>
    <w:rsid w:val="006230D2"/>
    <w:rsid w:val="006A5345"/>
    <w:rsid w:val="006E727F"/>
    <w:rsid w:val="00703700"/>
    <w:rsid w:val="007C7FEC"/>
    <w:rsid w:val="00874E4F"/>
    <w:rsid w:val="008A1581"/>
    <w:rsid w:val="008F1C08"/>
    <w:rsid w:val="00941147"/>
    <w:rsid w:val="00AF08AD"/>
    <w:rsid w:val="00B04809"/>
    <w:rsid w:val="00B150AE"/>
    <w:rsid w:val="00B4163A"/>
    <w:rsid w:val="00B92C4A"/>
    <w:rsid w:val="00BA66AD"/>
    <w:rsid w:val="00BD6FD7"/>
    <w:rsid w:val="00BE4257"/>
    <w:rsid w:val="00C51FB5"/>
    <w:rsid w:val="00D50A94"/>
    <w:rsid w:val="00D81CC3"/>
    <w:rsid w:val="00DD1B99"/>
    <w:rsid w:val="00E5548D"/>
    <w:rsid w:val="00E563F7"/>
    <w:rsid w:val="00E965D7"/>
    <w:rsid w:val="00ED15D4"/>
    <w:rsid w:val="00F144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8995"/>
  <w15:chartTrackingRefBased/>
  <w15:docId w15:val="{50D90EE4-F36E-43D6-BF2C-F3BBF5BA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51F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51F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51F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51F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51F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51F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1F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1F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1F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51FB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51FB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51FB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51FB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51FB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51FB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1FB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1FB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1FB5"/>
    <w:rPr>
      <w:rFonts w:eastAsiaTheme="majorEastAsia" w:cstheme="majorBidi"/>
      <w:color w:val="272727" w:themeColor="text1" w:themeTint="D8"/>
    </w:rPr>
  </w:style>
  <w:style w:type="paragraph" w:styleId="a3">
    <w:name w:val="Title"/>
    <w:basedOn w:val="a"/>
    <w:next w:val="a"/>
    <w:link w:val="Char"/>
    <w:uiPriority w:val="10"/>
    <w:qFormat/>
    <w:rsid w:val="00C51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51FB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51FB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51FB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1FB5"/>
    <w:pPr>
      <w:spacing w:before="160"/>
      <w:jc w:val="center"/>
    </w:pPr>
    <w:rPr>
      <w:i/>
      <w:iCs/>
      <w:color w:val="404040" w:themeColor="text1" w:themeTint="BF"/>
    </w:rPr>
  </w:style>
  <w:style w:type="character" w:customStyle="1" w:styleId="Char1">
    <w:name w:val="Απόσπασμα Char"/>
    <w:basedOn w:val="a0"/>
    <w:link w:val="a5"/>
    <w:uiPriority w:val="29"/>
    <w:rsid w:val="00C51FB5"/>
    <w:rPr>
      <w:i/>
      <w:iCs/>
      <w:color w:val="404040" w:themeColor="text1" w:themeTint="BF"/>
    </w:rPr>
  </w:style>
  <w:style w:type="paragraph" w:styleId="a6">
    <w:name w:val="List Paragraph"/>
    <w:basedOn w:val="a"/>
    <w:uiPriority w:val="34"/>
    <w:qFormat/>
    <w:rsid w:val="00C51FB5"/>
    <w:pPr>
      <w:ind w:left="720"/>
      <w:contextualSpacing/>
    </w:pPr>
  </w:style>
  <w:style w:type="character" w:styleId="a7">
    <w:name w:val="Intense Emphasis"/>
    <w:basedOn w:val="a0"/>
    <w:uiPriority w:val="21"/>
    <w:qFormat/>
    <w:rsid w:val="00C51FB5"/>
    <w:rPr>
      <w:i/>
      <w:iCs/>
      <w:color w:val="2F5496" w:themeColor="accent1" w:themeShade="BF"/>
    </w:rPr>
  </w:style>
  <w:style w:type="paragraph" w:styleId="a8">
    <w:name w:val="Intense Quote"/>
    <w:basedOn w:val="a"/>
    <w:next w:val="a"/>
    <w:link w:val="Char2"/>
    <w:uiPriority w:val="30"/>
    <w:qFormat/>
    <w:rsid w:val="00C51F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51FB5"/>
    <w:rPr>
      <w:i/>
      <w:iCs/>
      <w:color w:val="2F5496" w:themeColor="accent1" w:themeShade="BF"/>
    </w:rPr>
  </w:style>
  <w:style w:type="character" w:styleId="a9">
    <w:name w:val="Intense Reference"/>
    <w:basedOn w:val="a0"/>
    <w:uiPriority w:val="32"/>
    <w:qFormat/>
    <w:rsid w:val="00C51FB5"/>
    <w:rPr>
      <w:b/>
      <w:bCs/>
      <w:smallCaps/>
      <w:color w:val="2F5496" w:themeColor="accent1" w:themeShade="BF"/>
      <w:spacing w:val="5"/>
    </w:rPr>
  </w:style>
  <w:style w:type="paragraph" w:customStyle="1" w:styleId="wp-block-paragraph">
    <w:name w:val="wp-block-paragraph"/>
    <w:basedOn w:val="a"/>
    <w:rsid w:val="00C51FB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a">
    <w:name w:val="Strong"/>
    <w:basedOn w:val="a0"/>
    <w:uiPriority w:val="22"/>
    <w:qFormat/>
    <w:rsid w:val="00C51FB5"/>
    <w:rPr>
      <w:b/>
      <w:bCs/>
    </w:rPr>
  </w:style>
  <w:style w:type="character" w:styleId="-">
    <w:name w:val="Hyperlink"/>
    <w:basedOn w:val="a0"/>
    <w:uiPriority w:val="99"/>
    <w:unhideWhenUsed/>
    <w:rsid w:val="003400B4"/>
    <w:rPr>
      <w:color w:val="0000FF"/>
      <w:u w:val="single"/>
    </w:rPr>
  </w:style>
  <w:style w:type="paragraph" w:styleId="ab">
    <w:name w:val="header"/>
    <w:basedOn w:val="a"/>
    <w:link w:val="Char3"/>
    <w:uiPriority w:val="99"/>
    <w:unhideWhenUsed/>
    <w:rsid w:val="00E563F7"/>
    <w:pPr>
      <w:tabs>
        <w:tab w:val="center" w:pos="4153"/>
        <w:tab w:val="right" w:pos="8306"/>
      </w:tabs>
      <w:spacing w:after="0" w:line="240" w:lineRule="auto"/>
    </w:pPr>
  </w:style>
  <w:style w:type="character" w:customStyle="1" w:styleId="Char3">
    <w:name w:val="Κεφαλίδα Char"/>
    <w:basedOn w:val="a0"/>
    <w:link w:val="ab"/>
    <w:uiPriority w:val="99"/>
    <w:rsid w:val="00E563F7"/>
  </w:style>
  <w:style w:type="paragraph" w:styleId="ac">
    <w:name w:val="footer"/>
    <w:basedOn w:val="a"/>
    <w:link w:val="Char4"/>
    <w:uiPriority w:val="99"/>
    <w:unhideWhenUsed/>
    <w:rsid w:val="00E563F7"/>
    <w:pPr>
      <w:tabs>
        <w:tab w:val="center" w:pos="4153"/>
        <w:tab w:val="right" w:pos="8306"/>
      </w:tabs>
      <w:spacing w:after="0" w:line="240" w:lineRule="auto"/>
    </w:pPr>
  </w:style>
  <w:style w:type="character" w:customStyle="1" w:styleId="Char4">
    <w:name w:val="Υποσέλιδο Char"/>
    <w:basedOn w:val="a0"/>
    <w:link w:val="ac"/>
    <w:uiPriority w:val="99"/>
    <w:rsid w:val="00E563F7"/>
  </w:style>
  <w:style w:type="character" w:styleId="ad">
    <w:name w:val="Unresolved Mention"/>
    <w:basedOn w:val="a0"/>
    <w:uiPriority w:val="99"/>
    <w:semiHidden/>
    <w:unhideWhenUsed/>
    <w:rsid w:val="00B92C4A"/>
    <w:rPr>
      <w:color w:val="605E5C"/>
      <w:shd w:val="clear" w:color="auto" w:fill="E1DFDD"/>
    </w:rPr>
  </w:style>
  <w:style w:type="paragraph" w:customStyle="1" w:styleId="pdq2pgselectionanchorcontainer">
    <w:name w:val="pdq2pg_selectionanchorcontainer"/>
    <w:basedOn w:val="a"/>
    <w:rsid w:val="00AF08A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AF08A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1525</Words>
  <Characters>8240</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sotiris pech</dc:creator>
  <cp:keywords/>
  <dc:description/>
  <cp:lastModifiedBy>Iota Poulou</cp:lastModifiedBy>
  <cp:revision>2</cp:revision>
  <cp:lastPrinted>2026-08-10T10:39:00Z</cp:lastPrinted>
  <dcterms:created xsi:type="dcterms:W3CDTF">2026-08-10T12:43:00Z</dcterms:created>
  <dcterms:modified xsi:type="dcterms:W3CDTF">2026-08-10T12:43:00Z</dcterms:modified>
</cp:coreProperties>
</file>